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0DCB" w:rsidRPr="002B376E" w:rsidRDefault="00011C82">
      <w:pPr>
        <w:widowControl/>
        <w:shd w:val="clear" w:color="auto" w:fill="FFFFFF"/>
        <w:spacing w:line="580" w:lineRule="exact"/>
        <w:jc w:val="center"/>
        <w:outlineLvl w:val="1"/>
        <w:rPr>
          <w:rFonts w:ascii="仿宋" w:eastAsia="仿宋" w:hAnsi="仿宋" w:cs="宋体" w:hint="eastAsia"/>
          <w:b/>
          <w:bCs/>
          <w:color w:val="000000" w:themeColor="text1"/>
          <w:spacing w:val="8"/>
          <w:kern w:val="0"/>
          <w:sz w:val="32"/>
          <w:szCs w:val="32"/>
        </w:rPr>
      </w:pPr>
      <w:r w:rsidRPr="002B376E">
        <w:rPr>
          <w:rFonts w:ascii="仿宋" w:eastAsia="仿宋" w:hAnsi="仿宋" w:cs="宋体" w:hint="eastAsia"/>
          <w:b/>
          <w:bCs/>
          <w:color w:val="000000" w:themeColor="text1"/>
          <w:spacing w:val="8"/>
          <w:kern w:val="0"/>
          <w:sz w:val="32"/>
          <w:szCs w:val="32"/>
        </w:rPr>
        <w:t>兰州资源环境职业技术学院</w:t>
      </w:r>
    </w:p>
    <w:p w:rsidR="00370DCB" w:rsidRPr="002B376E" w:rsidRDefault="00011C82">
      <w:pPr>
        <w:widowControl/>
        <w:shd w:val="clear" w:color="auto" w:fill="FFFFFF"/>
        <w:spacing w:line="580" w:lineRule="exact"/>
        <w:jc w:val="center"/>
        <w:outlineLvl w:val="1"/>
        <w:rPr>
          <w:rFonts w:ascii="仿宋" w:eastAsia="仿宋" w:hAnsi="仿宋" w:cs="宋体" w:hint="eastAsia"/>
          <w:b/>
          <w:bCs/>
          <w:color w:val="000000" w:themeColor="text1"/>
          <w:spacing w:val="8"/>
          <w:kern w:val="0"/>
          <w:sz w:val="32"/>
          <w:szCs w:val="32"/>
        </w:rPr>
      </w:pPr>
      <w:r w:rsidRPr="002B376E">
        <w:rPr>
          <w:rFonts w:ascii="仿宋" w:eastAsia="仿宋" w:hAnsi="仿宋" w:cs="宋体" w:hint="eastAsia"/>
          <w:b/>
          <w:bCs/>
          <w:color w:val="000000" w:themeColor="text1"/>
          <w:spacing w:val="8"/>
          <w:kern w:val="0"/>
          <w:sz w:val="32"/>
          <w:szCs w:val="32"/>
        </w:rPr>
        <w:t>2019年第二</w:t>
      </w:r>
      <w:r w:rsidR="00B146A0" w:rsidRPr="002B376E">
        <w:rPr>
          <w:rFonts w:ascii="仿宋" w:eastAsia="仿宋" w:hAnsi="仿宋" w:cs="宋体" w:hint="eastAsia"/>
          <w:b/>
          <w:bCs/>
          <w:color w:val="000000" w:themeColor="text1"/>
          <w:spacing w:val="8"/>
          <w:kern w:val="0"/>
          <w:sz w:val="32"/>
          <w:szCs w:val="32"/>
        </w:rPr>
        <w:t>阶段</w:t>
      </w:r>
      <w:r w:rsidRPr="002B376E">
        <w:rPr>
          <w:rFonts w:ascii="仿宋" w:eastAsia="仿宋" w:hAnsi="仿宋" w:cs="宋体" w:hint="eastAsia"/>
          <w:b/>
          <w:bCs/>
          <w:color w:val="000000" w:themeColor="text1"/>
          <w:spacing w:val="8"/>
          <w:kern w:val="0"/>
          <w:sz w:val="32"/>
          <w:szCs w:val="32"/>
        </w:rPr>
        <w:t>扩招专项</w:t>
      </w:r>
      <w:r w:rsidR="00B146A0" w:rsidRPr="002B376E">
        <w:rPr>
          <w:rFonts w:ascii="仿宋" w:eastAsia="仿宋" w:hAnsi="仿宋" w:cs="宋体" w:hint="eastAsia"/>
          <w:b/>
          <w:bCs/>
          <w:color w:val="000000" w:themeColor="text1"/>
          <w:spacing w:val="8"/>
          <w:kern w:val="0"/>
          <w:sz w:val="32"/>
          <w:szCs w:val="32"/>
        </w:rPr>
        <w:t>考试招生简章</w:t>
      </w:r>
    </w:p>
    <w:p w:rsidR="00370DCB" w:rsidRPr="002B376E" w:rsidRDefault="00011C82" w:rsidP="002B376E">
      <w:pPr>
        <w:widowControl/>
        <w:shd w:val="clear" w:color="auto" w:fill="FFFFFF"/>
        <w:spacing w:beforeLines="100" w:line="580" w:lineRule="exact"/>
        <w:ind w:firstLine="465"/>
        <w:outlineLvl w:val="1"/>
        <w:rPr>
          <w:rFonts w:ascii="仿宋" w:eastAsia="仿宋" w:hAnsi="仿宋" w:cs="华文仿宋"/>
          <w:bCs/>
          <w:color w:val="000000" w:themeColor="text1"/>
          <w:spacing w:val="8"/>
          <w:kern w:val="0"/>
          <w:sz w:val="32"/>
          <w:szCs w:val="32"/>
        </w:rPr>
      </w:pPr>
      <w:r w:rsidRPr="002B376E">
        <w:rPr>
          <w:rFonts w:ascii="仿宋" w:eastAsia="仿宋" w:hAnsi="仿宋" w:cs="华文仿宋" w:hint="eastAsia"/>
          <w:bCs/>
          <w:color w:val="000000" w:themeColor="text1"/>
          <w:spacing w:val="8"/>
          <w:kern w:val="0"/>
          <w:sz w:val="32"/>
          <w:szCs w:val="32"/>
        </w:rPr>
        <w:t>为贯彻落实2019年《政府工作报告》和全国普通高校招生考试安全工作电视电话会议精神，按照教育部办公厅《关于做好2019年高职扩招专项考试招生工作的通知》（教学厅﹝2019﹞6号）、《甘肃省教育厅等七部门关于印发&lt;甘肃省高等职业教育扩招专项工作实施方案&gt;的通知》（甘教职成〔2019〕11号）及《关于做好2019年甘肃省普通高校招生报名工作的通知》（甘招委发〔2018〕26号）等文件</w:t>
      </w:r>
      <w:r w:rsidR="00B146A0" w:rsidRPr="002B376E">
        <w:rPr>
          <w:rFonts w:ascii="仿宋" w:eastAsia="仿宋" w:hAnsi="仿宋" w:cs="华文仿宋" w:hint="eastAsia"/>
          <w:bCs/>
          <w:color w:val="000000" w:themeColor="text1"/>
          <w:spacing w:val="8"/>
          <w:kern w:val="0"/>
          <w:sz w:val="32"/>
          <w:szCs w:val="32"/>
        </w:rPr>
        <w:t>精神</w:t>
      </w:r>
      <w:r w:rsidRPr="002B376E">
        <w:rPr>
          <w:rFonts w:ascii="仿宋" w:eastAsia="仿宋" w:hAnsi="仿宋" w:cs="华文仿宋" w:hint="eastAsia"/>
          <w:bCs/>
          <w:color w:val="000000" w:themeColor="text1"/>
          <w:spacing w:val="8"/>
          <w:kern w:val="0"/>
          <w:sz w:val="32"/>
          <w:szCs w:val="32"/>
        </w:rPr>
        <w:t>，</w:t>
      </w:r>
      <w:r w:rsidR="00B146A0" w:rsidRPr="002B376E">
        <w:rPr>
          <w:rFonts w:ascii="仿宋" w:eastAsia="仿宋" w:hAnsi="仿宋" w:cs="华文仿宋" w:hint="eastAsia"/>
          <w:bCs/>
          <w:color w:val="000000" w:themeColor="text1"/>
          <w:spacing w:val="8"/>
          <w:kern w:val="0"/>
          <w:sz w:val="32"/>
          <w:szCs w:val="32"/>
        </w:rPr>
        <w:t>结合学校实际，特制定本章程，</w:t>
      </w:r>
      <w:r w:rsidR="00B146A0" w:rsidRPr="002B376E">
        <w:rPr>
          <w:rFonts w:ascii="仿宋" w:eastAsia="仿宋" w:hAnsi="仿宋" w:cs="华文仿宋" w:hint="eastAsia"/>
          <w:color w:val="000000" w:themeColor="text1"/>
          <w:sz w:val="32"/>
          <w:szCs w:val="32"/>
        </w:rPr>
        <w:t>实施2019年第二阶段扩招专项考试招生工作。</w:t>
      </w:r>
    </w:p>
    <w:p w:rsidR="00370DCB" w:rsidRPr="004C3756" w:rsidRDefault="00011C82" w:rsidP="004C3756">
      <w:pPr>
        <w:spacing w:line="580" w:lineRule="exact"/>
        <w:ind w:firstLineChars="200" w:firstLine="672"/>
        <w:rPr>
          <w:rFonts w:ascii="仿宋" w:eastAsia="仿宋" w:hAnsi="仿宋" w:cs="宋体"/>
          <w:bCs/>
          <w:color w:val="FF0000"/>
          <w:spacing w:val="8"/>
          <w:kern w:val="0"/>
          <w:sz w:val="32"/>
          <w:szCs w:val="32"/>
        </w:rPr>
      </w:pPr>
      <w:r w:rsidRPr="004C3756">
        <w:rPr>
          <w:rFonts w:ascii="仿宋" w:eastAsia="仿宋" w:hAnsi="仿宋" w:cs="宋体"/>
          <w:bCs/>
          <w:color w:val="FF0000"/>
          <w:spacing w:val="8"/>
          <w:kern w:val="0"/>
          <w:sz w:val="32"/>
          <w:szCs w:val="32"/>
        </w:rPr>
        <w:t>一</w:t>
      </w:r>
      <w:r w:rsidRPr="004C3756">
        <w:rPr>
          <w:rFonts w:ascii="仿宋" w:eastAsia="仿宋" w:hAnsi="仿宋" w:cs="宋体" w:hint="eastAsia"/>
          <w:bCs/>
          <w:color w:val="FF0000"/>
          <w:spacing w:val="8"/>
          <w:kern w:val="0"/>
          <w:sz w:val="32"/>
          <w:szCs w:val="32"/>
        </w:rPr>
        <w:t>、基本情况</w:t>
      </w:r>
    </w:p>
    <w:p w:rsidR="00370DCB" w:rsidRPr="004C3756" w:rsidRDefault="00011C82" w:rsidP="002B376E">
      <w:pPr>
        <w:spacing w:line="580" w:lineRule="exact"/>
        <w:ind w:firstLineChars="200" w:firstLine="640"/>
        <w:rPr>
          <w:rFonts w:ascii="仿宋" w:eastAsia="仿宋" w:hAnsi="仿宋"/>
          <w:color w:val="FF0000"/>
          <w:sz w:val="32"/>
          <w:szCs w:val="32"/>
        </w:rPr>
      </w:pPr>
      <w:r w:rsidRPr="004C3756">
        <w:rPr>
          <w:rFonts w:ascii="仿宋" w:eastAsia="仿宋" w:hAnsi="仿宋" w:hint="eastAsia"/>
          <w:color w:val="FF0000"/>
          <w:sz w:val="32"/>
          <w:szCs w:val="32"/>
        </w:rPr>
        <w:t>【学校名称】兰州资源环境职业技术学院</w:t>
      </w:r>
    </w:p>
    <w:p w:rsidR="00370DCB" w:rsidRPr="004C3756" w:rsidRDefault="00011C82" w:rsidP="002B376E">
      <w:pPr>
        <w:spacing w:line="580" w:lineRule="exact"/>
        <w:ind w:firstLineChars="200" w:firstLine="640"/>
        <w:rPr>
          <w:rFonts w:ascii="仿宋" w:eastAsia="仿宋" w:hAnsi="仿宋"/>
          <w:color w:val="FF0000"/>
          <w:sz w:val="32"/>
          <w:szCs w:val="32"/>
        </w:rPr>
      </w:pPr>
      <w:r w:rsidRPr="004C3756">
        <w:rPr>
          <w:rFonts w:ascii="仿宋" w:eastAsia="仿宋" w:hAnsi="仿宋" w:hint="eastAsia"/>
          <w:color w:val="FF0000"/>
          <w:sz w:val="32"/>
          <w:szCs w:val="32"/>
        </w:rPr>
        <w:t>【学校代码】13933</w:t>
      </w:r>
    </w:p>
    <w:p w:rsidR="00370DCB" w:rsidRPr="004C3756" w:rsidRDefault="00011C82" w:rsidP="002B376E">
      <w:pPr>
        <w:spacing w:line="580" w:lineRule="exact"/>
        <w:ind w:firstLineChars="200" w:firstLine="640"/>
        <w:rPr>
          <w:rFonts w:ascii="仿宋" w:eastAsia="仿宋" w:hAnsi="仿宋"/>
          <w:color w:val="FF0000"/>
          <w:sz w:val="32"/>
          <w:szCs w:val="32"/>
        </w:rPr>
      </w:pPr>
      <w:r w:rsidRPr="004C3756">
        <w:rPr>
          <w:rFonts w:ascii="仿宋" w:eastAsia="仿宋" w:hAnsi="仿宋" w:hint="eastAsia"/>
          <w:color w:val="FF0000"/>
          <w:sz w:val="32"/>
          <w:szCs w:val="32"/>
        </w:rPr>
        <w:t>【学校地址】甘肃省兰州市城关区东岗镇窦家山36号</w:t>
      </w:r>
    </w:p>
    <w:p w:rsidR="00370DCB" w:rsidRPr="004C3756" w:rsidRDefault="00011C82" w:rsidP="004C3756">
      <w:pPr>
        <w:spacing w:line="580" w:lineRule="exact"/>
        <w:ind w:firstLineChars="200" w:firstLine="640"/>
        <w:rPr>
          <w:rFonts w:ascii="仿宋" w:eastAsia="仿宋" w:hAnsi="仿宋"/>
          <w:color w:val="FF0000"/>
          <w:sz w:val="32"/>
          <w:szCs w:val="32"/>
        </w:rPr>
      </w:pPr>
      <w:r w:rsidRPr="004C3756">
        <w:rPr>
          <w:rFonts w:ascii="仿宋" w:eastAsia="仿宋" w:hAnsi="仿宋" w:hint="eastAsia"/>
          <w:color w:val="FF0000"/>
          <w:sz w:val="32"/>
          <w:szCs w:val="32"/>
        </w:rPr>
        <w:t>【办学类型】公办普通高等学校</w:t>
      </w:r>
    </w:p>
    <w:p w:rsidR="00370DCB" w:rsidRPr="004C3756" w:rsidRDefault="00011C82" w:rsidP="002B376E">
      <w:pPr>
        <w:spacing w:line="580" w:lineRule="exact"/>
        <w:ind w:firstLineChars="200" w:firstLine="640"/>
        <w:rPr>
          <w:rFonts w:ascii="仿宋" w:eastAsia="仿宋" w:hAnsi="仿宋"/>
          <w:color w:val="FF0000"/>
          <w:sz w:val="32"/>
          <w:szCs w:val="32"/>
        </w:rPr>
      </w:pPr>
      <w:r w:rsidRPr="004C3756">
        <w:rPr>
          <w:rFonts w:ascii="仿宋" w:eastAsia="仿宋" w:hAnsi="仿宋" w:hint="eastAsia"/>
          <w:color w:val="FF0000"/>
          <w:sz w:val="32"/>
          <w:szCs w:val="32"/>
        </w:rPr>
        <w:t>【办学层次】高职（专科）</w:t>
      </w:r>
    </w:p>
    <w:p w:rsidR="00370DCB" w:rsidRPr="004C3756" w:rsidRDefault="00011C82" w:rsidP="002B376E">
      <w:pPr>
        <w:spacing w:line="580" w:lineRule="exact"/>
        <w:ind w:firstLineChars="200" w:firstLine="640"/>
        <w:rPr>
          <w:rFonts w:ascii="仿宋" w:eastAsia="仿宋" w:hAnsi="仿宋"/>
          <w:color w:val="FF0000"/>
          <w:sz w:val="32"/>
          <w:szCs w:val="32"/>
        </w:rPr>
      </w:pPr>
      <w:r w:rsidRPr="004C3756">
        <w:rPr>
          <w:rFonts w:ascii="仿宋" w:eastAsia="仿宋" w:hAnsi="仿宋" w:hint="eastAsia"/>
          <w:color w:val="FF0000"/>
          <w:sz w:val="32"/>
          <w:szCs w:val="32"/>
        </w:rPr>
        <w:t>【办学形式】全日制培养</w:t>
      </w:r>
    </w:p>
    <w:p w:rsidR="00370DCB" w:rsidRPr="004C3756" w:rsidRDefault="00011C82" w:rsidP="002B376E">
      <w:pPr>
        <w:spacing w:line="580" w:lineRule="exact"/>
        <w:ind w:firstLineChars="200" w:firstLine="640"/>
        <w:rPr>
          <w:rFonts w:ascii="仿宋" w:eastAsia="仿宋" w:hAnsi="仿宋"/>
          <w:color w:val="FF0000"/>
          <w:sz w:val="32"/>
          <w:szCs w:val="32"/>
        </w:rPr>
      </w:pPr>
      <w:r w:rsidRPr="004C3756">
        <w:rPr>
          <w:rFonts w:ascii="仿宋" w:eastAsia="仿宋" w:hAnsi="仿宋" w:hint="eastAsia"/>
          <w:color w:val="FF0000"/>
          <w:sz w:val="32"/>
          <w:szCs w:val="32"/>
        </w:rPr>
        <w:t>【教学模式】弹性学制、学分制管理、分层分类组织教学</w:t>
      </w:r>
    </w:p>
    <w:p w:rsidR="00370DCB" w:rsidRPr="002B376E" w:rsidRDefault="00011C82" w:rsidP="002B376E">
      <w:pPr>
        <w:spacing w:line="580" w:lineRule="exact"/>
        <w:ind w:firstLineChars="200" w:firstLine="640"/>
        <w:rPr>
          <w:rFonts w:ascii="仿宋" w:eastAsia="仿宋" w:hAnsi="仿宋"/>
          <w:color w:val="000000" w:themeColor="text1"/>
          <w:sz w:val="32"/>
          <w:szCs w:val="32"/>
        </w:rPr>
      </w:pPr>
      <w:r w:rsidRPr="004C3756">
        <w:rPr>
          <w:rFonts w:ascii="仿宋" w:eastAsia="仿宋" w:hAnsi="仿宋" w:hint="eastAsia"/>
          <w:color w:val="FF0000"/>
          <w:sz w:val="32"/>
          <w:szCs w:val="32"/>
        </w:rPr>
        <w:t>【学院网址】</w:t>
      </w:r>
      <w:hyperlink r:id="rId7" w:history="1">
        <w:r w:rsidRPr="004C3756">
          <w:rPr>
            <w:rStyle w:val="a4"/>
            <w:rFonts w:ascii="仿宋" w:eastAsia="仿宋" w:hAnsi="仿宋" w:hint="eastAsia"/>
            <w:color w:val="FF0000"/>
            <w:sz w:val="32"/>
            <w:szCs w:val="32"/>
          </w:rPr>
          <w:t>http://www.lzre.edu.cn</w:t>
        </w:r>
      </w:hyperlink>
    </w:p>
    <w:p w:rsidR="00370DCB" w:rsidRPr="002B376E" w:rsidRDefault="00011C82" w:rsidP="002B376E">
      <w:pPr>
        <w:spacing w:line="580" w:lineRule="exact"/>
        <w:ind w:firstLineChars="200" w:firstLine="640"/>
        <w:rPr>
          <w:rFonts w:ascii="仿宋" w:eastAsia="仿宋" w:hAnsi="仿宋" w:cs="黑体"/>
          <w:color w:val="000000" w:themeColor="text1"/>
          <w:sz w:val="32"/>
          <w:szCs w:val="32"/>
        </w:rPr>
      </w:pPr>
      <w:r w:rsidRPr="002B376E">
        <w:rPr>
          <w:rFonts w:ascii="仿宋" w:eastAsia="仿宋" w:hAnsi="仿宋" w:cs="黑体" w:hint="eastAsia"/>
          <w:color w:val="000000" w:themeColor="text1"/>
          <w:sz w:val="32"/>
          <w:szCs w:val="32"/>
        </w:rPr>
        <w:t>二、招生对象</w:t>
      </w:r>
    </w:p>
    <w:p w:rsidR="00370DCB" w:rsidRPr="002B376E" w:rsidRDefault="00011C82" w:rsidP="002B376E">
      <w:pPr>
        <w:spacing w:line="580" w:lineRule="exact"/>
        <w:ind w:firstLineChars="200" w:firstLine="640"/>
        <w:rPr>
          <w:rFonts w:ascii="仿宋" w:eastAsia="仿宋" w:hAnsi="仿宋" w:cs="华文仿宋"/>
          <w:color w:val="000000" w:themeColor="text1"/>
          <w:sz w:val="32"/>
          <w:szCs w:val="32"/>
        </w:rPr>
      </w:pPr>
      <w:r w:rsidRPr="002B376E">
        <w:rPr>
          <w:rFonts w:ascii="仿宋" w:eastAsia="仿宋" w:hAnsi="仿宋" w:cs="华文仿宋" w:hint="eastAsia"/>
          <w:color w:val="000000" w:themeColor="text1"/>
          <w:sz w:val="32"/>
          <w:szCs w:val="32"/>
        </w:rPr>
        <w:t>具有高中阶段学历或同等学力（初中毕业满三年以上）</w:t>
      </w:r>
      <w:r w:rsidRPr="002B376E">
        <w:rPr>
          <w:rFonts w:ascii="仿宋" w:eastAsia="仿宋" w:hAnsi="仿宋" w:cs="华文仿宋" w:hint="eastAsia"/>
          <w:color w:val="000000" w:themeColor="text1"/>
          <w:sz w:val="32"/>
          <w:szCs w:val="32"/>
        </w:rPr>
        <w:lastRenderedPageBreak/>
        <w:t>的退役军人、下岗职工、农民工、新型职业农民等。2019年普通高校招生未录取且有意参加本次扩招考试的考生也可参加报名。同时，鼓励企事业单位职工、乡村干部报考。</w:t>
      </w:r>
    </w:p>
    <w:p w:rsidR="00370DCB" w:rsidRPr="002B376E" w:rsidRDefault="00011C82" w:rsidP="002B376E">
      <w:pPr>
        <w:spacing w:line="580" w:lineRule="exact"/>
        <w:ind w:firstLineChars="200" w:firstLine="640"/>
        <w:rPr>
          <w:rFonts w:ascii="仿宋" w:eastAsia="仿宋" w:hAnsi="仿宋" w:cs="黑体"/>
          <w:color w:val="000000" w:themeColor="text1"/>
          <w:sz w:val="32"/>
          <w:szCs w:val="32"/>
        </w:rPr>
      </w:pPr>
      <w:r w:rsidRPr="002B376E">
        <w:rPr>
          <w:rFonts w:ascii="仿宋" w:eastAsia="仿宋" w:hAnsi="仿宋" w:cs="黑体" w:hint="eastAsia"/>
          <w:color w:val="000000" w:themeColor="text1"/>
          <w:sz w:val="32"/>
          <w:szCs w:val="32"/>
        </w:rPr>
        <w:t>三、报考条件</w:t>
      </w:r>
    </w:p>
    <w:p w:rsidR="00370DCB" w:rsidRPr="002B376E" w:rsidRDefault="00011C82" w:rsidP="002B376E">
      <w:pPr>
        <w:spacing w:line="580" w:lineRule="exact"/>
        <w:ind w:firstLineChars="200" w:firstLine="640"/>
        <w:rPr>
          <w:rFonts w:ascii="仿宋" w:eastAsia="仿宋" w:hAnsi="仿宋" w:cs="华文仿宋"/>
          <w:color w:val="000000" w:themeColor="text1"/>
          <w:sz w:val="32"/>
          <w:szCs w:val="32"/>
        </w:rPr>
      </w:pPr>
      <w:r w:rsidRPr="002B376E">
        <w:rPr>
          <w:rFonts w:ascii="仿宋" w:eastAsia="仿宋" w:hAnsi="仿宋" w:cs="华文仿宋" w:hint="eastAsia"/>
          <w:color w:val="000000" w:themeColor="text1"/>
          <w:sz w:val="32"/>
          <w:szCs w:val="32"/>
        </w:rPr>
        <w:t>1.遵守中华人民共和国宪法和法律，且身体状况符合相关要求；</w:t>
      </w:r>
    </w:p>
    <w:p w:rsidR="00370DCB" w:rsidRPr="002B376E" w:rsidRDefault="00011C82" w:rsidP="002B376E">
      <w:pPr>
        <w:spacing w:line="580" w:lineRule="exact"/>
        <w:ind w:firstLineChars="200" w:firstLine="640"/>
        <w:rPr>
          <w:rFonts w:ascii="仿宋" w:eastAsia="仿宋" w:hAnsi="仿宋" w:cs="华文仿宋"/>
          <w:color w:val="000000" w:themeColor="text1"/>
          <w:sz w:val="32"/>
          <w:szCs w:val="32"/>
        </w:rPr>
      </w:pPr>
      <w:r w:rsidRPr="002B376E">
        <w:rPr>
          <w:rFonts w:ascii="仿宋" w:eastAsia="仿宋" w:hAnsi="仿宋" w:cs="华文仿宋" w:hint="eastAsia"/>
          <w:color w:val="000000" w:themeColor="text1"/>
          <w:sz w:val="32"/>
          <w:szCs w:val="32"/>
        </w:rPr>
        <w:t>2.甘肃省户籍人员以及累计具有我省6个月（含）以上社保并与我省企业签订了劳动合同的外省户籍在职员工：</w:t>
      </w:r>
    </w:p>
    <w:p w:rsidR="00370DCB" w:rsidRPr="002B376E" w:rsidRDefault="00011C82" w:rsidP="002B376E">
      <w:pPr>
        <w:spacing w:line="580" w:lineRule="exact"/>
        <w:ind w:firstLineChars="200" w:firstLine="640"/>
        <w:rPr>
          <w:rFonts w:ascii="仿宋" w:eastAsia="仿宋" w:hAnsi="仿宋" w:cs="华文仿宋"/>
          <w:color w:val="000000" w:themeColor="text1"/>
          <w:sz w:val="32"/>
          <w:szCs w:val="32"/>
        </w:rPr>
      </w:pPr>
      <w:r w:rsidRPr="002B376E">
        <w:rPr>
          <w:rFonts w:ascii="仿宋" w:eastAsia="仿宋" w:hAnsi="仿宋" w:cs="华文仿宋" w:hint="eastAsia"/>
          <w:color w:val="000000" w:themeColor="text1"/>
          <w:sz w:val="32"/>
          <w:szCs w:val="32"/>
        </w:rPr>
        <w:t>3.具有高级中等教育学校毕业或具有同等学力。</w:t>
      </w:r>
    </w:p>
    <w:p w:rsidR="00370DCB" w:rsidRPr="002B376E" w:rsidRDefault="00011C82" w:rsidP="002B376E">
      <w:pPr>
        <w:spacing w:line="580" w:lineRule="exact"/>
        <w:ind w:firstLineChars="200" w:firstLine="643"/>
        <w:rPr>
          <w:rFonts w:ascii="仿宋" w:eastAsia="仿宋" w:hAnsi="仿宋" w:cs="华文仿宋"/>
          <w:b/>
          <w:bCs/>
          <w:color w:val="000000" w:themeColor="text1"/>
          <w:sz w:val="32"/>
          <w:szCs w:val="32"/>
        </w:rPr>
      </w:pPr>
      <w:r w:rsidRPr="002B376E">
        <w:rPr>
          <w:rFonts w:ascii="仿宋" w:eastAsia="仿宋" w:hAnsi="仿宋" w:cs="华文仿宋" w:hint="eastAsia"/>
          <w:b/>
          <w:bCs/>
          <w:color w:val="000000" w:themeColor="text1"/>
          <w:sz w:val="32"/>
          <w:szCs w:val="32"/>
        </w:rPr>
        <w:t>4.根据教育部相关文件规定，下列人员不得报名</w:t>
      </w:r>
    </w:p>
    <w:p w:rsidR="00370DCB" w:rsidRPr="002B376E" w:rsidRDefault="00011C82" w:rsidP="002B376E">
      <w:pPr>
        <w:spacing w:line="580" w:lineRule="exact"/>
        <w:ind w:firstLineChars="200" w:firstLine="640"/>
        <w:rPr>
          <w:rFonts w:ascii="仿宋" w:eastAsia="仿宋" w:hAnsi="仿宋" w:cs="华文仿宋"/>
          <w:color w:val="000000" w:themeColor="text1"/>
          <w:sz w:val="32"/>
          <w:szCs w:val="32"/>
        </w:rPr>
      </w:pPr>
      <w:r w:rsidRPr="002B376E">
        <w:rPr>
          <w:rFonts w:ascii="仿宋" w:eastAsia="仿宋" w:hAnsi="仿宋" w:cs="华文仿宋" w:hint="eastAsia"/>
          <w:color w:val="000000" w:themeColor="text1"/>
          <w:sz w:val="32"/>
          <w:szCs w:val="32"/>
        </w:rPr>
        <w:t>（1）具有高等学历教育资格的高校在校生,或已被高校录取并保留入学资格的学生；</w:t>
      </w:r>
    </w:p>
    <w:p w:rsidR="00370DCB" w:rsidRPr="002B376E" w:rsidRDefault="00011C82" w:rsidP="002B376E">
      <w:pPr>
        <w:spacing w:line="580" w:lineRule="exact"/>
        <w:ind w:firstLineChars="200" w:firstLine="640"/>
        <w:rPr>
          <w:rFonts w:ascii="仿宋" w:eastAsia="仿宋" w:hAnsi="仿宋" w:cs="华文仿宋"/>
          <w:color w:val="000000" w:themeColor="text1"/>
          <w:sz w:val="32"/>
          <w:szCs w:val="32"/>
        </w:rPr>
      </w:pPr>
      <w:r w:rsidRPr="002B376E">
        <w:rPr>
          <w:rFonts w:ascii="仿宋" w:eastAsia="仿宋" w:hAnsi="仿宋" w:cs="华文仿宋" w:hint="eastAsia"/>
          <w:color w:val="000000" w:themeColor="text1"/>
          <w:sz w:val="32"/>
          <w:szCs w:val="32"/>
        </w:rPr>
        <w:t>（2）高级中等教育学校非应届毕业的在校生；</w:t>
      </w:r>
    </w:p>
    <w:p w:rsidR="00370DCB" w:rsidRPr="002B376E" w:rsidRDefault="00011C82" w:rsidP="002B376E">
      <w:pPr>
        <w:spacing w:line="580" w:lineRule="exact"/>
        <w:ind w:firstLineChars="200" w:firstLine="640"/>
        <w:rPr>
          <w:rFonts w:ascii="仿宋" w:eastAsia="仿宋" w:hAnsi="仿宋" w:cs="华文仿宋"/>
          <w:color w:val="000000" w:themeColor="text1"/>
          <w:sz w:val="32"/>
          <w:szCs w:val="32"/>
        </w:rPr>
      </w:pPr>
      <w:r w:rsidRPr="002B376E">
        <w:rPr>
          <w:rFonts w:ascii="仿宋" w:eastAsia="仿宋" w:hAnsi="仿宋" w:cs="华文仿宋" w:hint="eastAsia"/>
          <w:color w:val="000000" w:themeColor="text1"/>
          <w:sz w:val="32"/>
          <w:szCs w:val="32"/>
        </w:rPr>
        <w:t>（3）在高级中等教育阶段非应届毕业年份以弄虚作假手段报名并违规参加普通高校招生考试(包括全国统考、省级统考和高校单独组织的招生考试，简称高校招生考试)的应届毕业生；</w:t>
      </w:r>
    </w:p>
    <w:p w:rsidR="00370DCB" w:rsidRPr="002B376E" w:rsidRDefault="00011C82" w:rsidP="002B376E">
      <w:pPr>
        <w:spacing w:line="580" w:lineRule="exact"/>
        <w:ind w:firstLineChars="200" w:firstLine="640"/>
        <w:rPr>
          <w:rFonts w:ascii="仿宋" w:eastAsia="仿宋" w:hAnsi="仿宋" w:cs="华文仿宋"/>
          <w:color w:val="000000" w:themeColor="text1"/>
          <w:sz w:val="32"/>
          <w:szCs w:val="32"/>
        </w:rPr>
      </w:pPr>
      <w:r w:rsidRPr="002B376E">
        <w:rPr>
          <w:rFonts w:ascii="仿宋" w:eastAsia="仿宋" w:hAnsi="仿宋" w:cs="华文仿宋" w:hint="eastAsia"/>
          <w:color w:val="000000" w:themeColor="text1"/>
          <w:sz w:val="32"/>
          <w:szCs w:val="32"/>
        </w:rPr>
        <w:t>（4）因违反国家教育考试规定,被给予暂停参加高校招生考试处理且在停考期内的人员;</w:t>
      </w:r>
    </w:p>
    <w:p w:rsidR="00370DCB" w:rsidRPr="002B376E" w:rsidRDefault="00011C82" w:rsidP="002B376E">
      <w:pPr>
        <w:spacing w:line="580" w:lineRule="exact"/>
        <w:ind w:firstLineChars="200" w:firstLine="640"/>
        <w:rPr>
          <w:rFonts w:ascii="仿宋" w:eastAsia="仿宋" w:hAnsi="仿宋" w:cs="华文仿宋"/>
          <w:color w:val="000000" w:themeColor="text1"/>
          <w:sz w:val="32"/>
          <w:szCs w:val="32"/>
        </w:rPr>
      </w:pPr>
      <w:r w:rsidRPr="002B376E">
        <w:rPr>
          <w:rFonts w:ascii="仿宋" w:eastAsia="仿宋" w:hAnsi="仿宋" w:cs="华文仿宋" w:hint="eastAsia"/>
          <w:color w:val="000000" w:themeColor="text1"/>
          <w:sz w:val="32"/>
          <w:szCs w:val="32"/>
        </w:rPr>
        <w:t>（5）因触犯刑律已被有关部门采取强制措施或正在服刑者；</w:t>
      </w:r>
    </w:p>
    <w:p w:rsidR="00370DCB" w:rsidRPr="002B376E" w:rsidRDefault="00011C82" w:rsidP="002B376E">
      <w:pPr>
        <w:spacing w:line="580" w:lineRule="exact"/>
        <w:ind w:firstLineChars="200" w:firstLine="640"/>
        <w:rPr>
          <w:rFonts w:ascii="仿宋" w:eastAsia="仿宋" w:hAnsi="仿宋" w:cs="华文仿宋"/>
          <w:color w:val="000000" w:themeColor="text1"/>
          <w:sz w:val="32"/>
          <w:szCs w:val="32"/>
        </w:rPr>
      </w:pPr>
      <w:r w:rsidRPr="002B376E">
        <w:rPr>
          <w:rFonts w:ascii="仿宋" w:eastAsia="仿宋" w:hAnsi="仿宋" w:cs="华文仿宋" w:hint="eastAsia"/>
          <w:color w:val="000000" w:themeColor="text1"/>
          <w:sz w:val="32"/>
          <w:szCs w:val="32"/>
        </w:rPr>
        <w:t>（6）2019年已被高校录取的考生（含录取后不报到考生）。</w:t>
      </w:r>
    </w:p>
    <w:p w:rsidR="00370DCB" w:rsidRPr="002B376E" w:rsidRDefault="00011C82">
      <w:pPr>
        <w:widowControl/>
        <w:shd w:val="clear" w:color="auto" w:fill="FFFFFF"/>
        <w:spacing w:line="580" w:lineRule="exact"/>
        <w:ind w:firstLine="465"/>
        <w:outlineLvl w:val="1"/>
        <w:rPr>
          <w:rFonts w:ascii="仿宋" w:eastAsia="仿宋" w:hAnsi="仿宋" w:cs="宋体"/>
          <w:b/>
          <w:bCs/>
          <w:color w:val="000000" w:themeColor="text1"/>
          <w:spacing w:val="8"/>
          <w:kern w:val="0"/>
          <w:sz w:val="32"/>
          <w:szCs w:val="32"/>
        </w:rPr>
      </w:pPr>
      <w:r w:rsidRPr="002B376E">
        <w:rPr>
          <w:rFonts w:ascii="仿宋" w:eastAsia="仿宋" w:hAnsi="仿宋" w:cs="宋体" w:hint="eastAsia"/>
          <w:b/>
          <w:bCs/>
          <w:color w:val="000000" w:themeColor="text1"/>
          <w:spacing w:val="8"/>
          <w:kern w:val="0"/>
          <w:sz w:val="32"/>
          <w:szCs w:val="32"/>
        </w:rPr>
        <w:t>四、</w:t>
      </w:r>
      <w:r w:rsidRPr="002B376E">
        <w:rPr>
          <w:rFonts w:ascii="仿宋" w:eastAsia="仿宋" w:hAnsi="仿宋" w:cs="宋体"/>
          <w:b/>
          <w:bCs/>
          <w:color w:val="000000" w:themeColor="text1"/>
          <w:spacing w:val="8"/>
          <w:kern w:val="0"/>
          <w:sz w:val="32"/>
          <w:szCs w:val="32"/>
        </w:rPr>
        <w:t>招生</w:t>
      </w:r>
      <w:r w:rsidRPr="002B376E">
        <w:rPr>
          <w:rFonts w:ascii="仿宋" w:eastAsia="仿宋" w:hAnsi="仿宋" w:cs="宋体" w:hint="eastAsia"/>
          <w:b/>
          <w:bCs/>
          <w:color w:val="000000" w:themeColor="text1"/>
          <w:spacing w:val="8"/>
          <w:kern w:val="0"/>
          <w:sz w:val="32"/>
          <w:szCs w:val="32"/>
        </w:rPr>
        <w:t>专业及</w:t>
      </w:r>
      <w:r w:rsidRPr="002B376E">
        <w:rPr>
          <w:rFonts w:ascii="仿宋" w:eastAsia="仿宋" w:hAnsi="仿宋" w:cs="宋体"/>
          <w:b/>
          <w:bCs/>
          <w:color w:val="000000" w:themeColor="text1"/>
          <w:spacing w:val="8"/>
          <w:kern w:val="0"/>
          <w:sz w:val="32"/>
          <w:szCs w:val="32"/>
        </w:rPr>
        <w:t>计划</w:t>
      </w:r>
    </w:p>
    <w:p w:rsidR="00370DCB" w:rsidRPr="002B376E" w:rsidRDefault="00011C82" w:rsidP="002B376E">
      <w:pPr>
        <w:spacing w:line="580" w:lineRule="exact"/>
        <w:ind w:firstLineChars="200" w:firstLine="640"/>
        <w:rPr>
          <w:rFonts w:ascii="仿宋" w:eastAsia="仿宋" w:hAnsi="仿宋"/>
          <w:color w:val="000000" w:themeColor="text1"/>
          <w:sz w:val="32"/>
          <w:szCs w:val="32"/>
        </w:rPr>
        <w:sectPr w:rsidR="00370DCB" w:rsidRPr="002B376E">
          <w:footerReference w:type="default" r:id="rId8"/>
          <w:pgSz w:w="11906" w:h="16838"/>
          <w:pgMar w:top="1440" w:right="1797" w:bottom="1440" w:left="1797" w:header="851" w:footer="992" w:gutter="0"/>
          <w:cols w:space="425"/>
          <w:docGrid w:linePitch="312"/>
        </w:sectPr>
      </w:pPr>
      <w:r w:rsidRPr="002B376E">
        <w:rPr>
          <w:rFonts w:ascii="仿宋" w:eastAsia="仿宋" w:hAnsi="仿宋" w:cs="华文仿宋"/>
          <w:color w:val="000000" w:themeColor="text1"/>
          <w:sz w:val="32"/>
          <w:szCs w:val="32"/>
        </w:rPr>
        <w:lastRenderedPageBreak/>
        <w:t>兰州资源环境职业技术学院2019年</w:t>
      </w:r>
      <w:r w:rsidRPr="002B376E">
        <w:rPr>
          <w:rFonts w:ascii="仿宋" w:eastAsia="仿宋" w:hAnsi="仿宋" w:cs="华文仿宋" w:hint="eastAsia"/>
          <w:color w:val="000000" w:themeColor="text1"/>
          <w:sz w:val="32"/>
          <w:szCs w:val="32"/>
        </w:rPr>
        <w:t>第二</w:t>
      </w:r>
      <w:r w:rsidR="006A0384" w:rsidRPr="002B376E">
        <w:rPr>
          <w:rFonts w:ascii="仿宋" w:eastAsia="仿宋" w:hAnsi="仿宋" w:cs="华文仿宋" w:hint="eastAsia"/>
          <w:color w:val="000000" w:themeColor="text1"/>
          <w:sz w:val="32"/>
          <w:szCs w:val="32"/>
        </w:rPr>
        <w:t>阶段</w:t>
      </w:r>
      <w:r w:rsidRPr="002B376E">
        <w:rPr>
          <w:rFonts w:ascii="仿宋" w:eastAsia="仿宋" w:hAnsi="仿宋" w:cs="华文仿宋"/>
          <w:color w:val="000000" w:themeColor="text1"/>
          <w:sz w:val="32"/>
          <w:szCs w:val="32"/>
        </w:rPr>
        <w:t>高职扩招专项计划</w:t>
      </w:r>
      <w:r w:rsidRPr="002B376E">
        <w:rPr>
          <w:rFonts w:ascii="仿宋" w:eastAsia="仿宋" w:hAnsi="仿宋" w:cs="华文仿宋" w:hint="eastAsia"/>
          <w:color w:val="000000" w:themeColor="text1"/>
          <w:sz w:val="32"/>
          <w:szCs w:val="32"/>
        </w:rPr>
        <w:t>5项，招生专业</w:t>
      </w:r>
      <w:r w:rsidRPr="002B376E">
        <w:rPr>
          <w:rFonts w:ascii="仿宋" w:eastAsia="仿宋" w:hAnsi="仿宋" w:cs="华文仿宋"/>
          <w:color w:val="000000" w:themeColor="text1"/>
          <w:sz w:val="32"/>
          <w:szCs w:val="32"/>
        </w:rPr>
        <w:t>11</w:t>
      </w:r>
      <w:r w:rsidRPr="002B376E">
        <w:rPr>
          <w:rFonts w:ascii="仿宋" w:eastAsia="仿宋" w:hAnsi="仿宋" w:cs="华文仿宋" w:hint="eastAsia"/>
          <w:color w:val="000000" w:themeColor="text1"/>
          <w:sz w:val="32"/>
          <w:szCs w:val="32"/>
        </w:rPr>
        <w:t>个，招生</w:t>
      </w:r>
      <w:r w:rsidRPr="002B376E">
        <w:rPr>
          <w:rFonts w:ascii="仿宋" w:eastAsia="仿宋" w:hAnsi="仿宋" w:cs="华文仿宋"/>
          <w:color w:val="000000" w:themeColor="text1"/>
          <w:sz w:val="32"/>
          <w:szCs w:val="32"/>
        </w:rPr>
        <w:t>计划</w:t>
      </w:r>
      <w:r w:rsidRPr="002B376E">
        <w:rPr>
          <w:rFonts w:ascii="仿宋" w:eastAsia="仿宋" w:hAnsi="仿宋" w:cs="华文仿宋" w:hint="eastAsia"/>
          <w:color w:val="000000" w:themeColor="text1"/>
          <w:sz w:val="32"/>
          <w:szCs w:val="32"/>
        </w:rPr>
        <w:t>300名。</w:t>
      </w:r>
    </w:p>
    <w:tbl>
      <w:tblPr>
        <w:tblStyle w:val="a5"/>
        <w:tblW w:w="10427" w:type="dxa"/>
        <w:jc w:val="center"/>
        <w:tblInd w:w="2224" w:type="dxa"/>
        <w:tblLayout w:type="fixed"/>
        <w:tblLook w:val="04A0"/>
      </w:tblPr>
      <w:tblGrid>
        <w:gridCol w:w="567"/>
        <w:gridCol w:w="745"/>
        <w:gridCol w:w="2380"/>
        <w:gridCol w:w="997"/>
        <w:gridCol w:w="1513"/>
        <w:gridCol w:w="850"/>
        <w:gridCol w:w="1249"/>
        <w:gridCol w:w="709"/>
        <w:gridCol w:w="1417"/>
      </w:tblGrid>
      <w:tr w:rsidR="00370DCB" w:rsidRPr="002B376E">
        <w:trPr>
          <w:trHeight w:val="601"/>
          <w:jc w:val="center"/>
        </w:trPr>
        <w:tc>
          <w:tcPr>
            <w:tcW w:w="567" w:type="dxa"/>
            <w:vAlign w:val="center"/>
          </w:tcPr>
          <w:p w:rsidR="00370DCB" w:rsidRPr="002B376E" w:rsidRDefault="00011C82">
            <w:pPr>
              <w:spacing w:line="240" w:lineRule="exact"/>
              <w:jc w:val="center"/>
              <w:rPr>
                <w:rFonts w:ascii="仿宋" w:eastAsia="仿宋" w:hAnsi="仿宋" w:cs="楷体"/>
                <w:b/>
                <w:bCs/>
                <w:color w:val="000000" w:themeColor="text1"/>
                <w:sz w:val="32"/>
                <w:szCs w:val="32"/>
              </w:rPr>
            </w:pPr>
            <w:r w:rsidRPr="002B376E">
              <w:rPr>
                <w:rFonts w:ascii="仿宋" w:eastAsia="仿宋" w:hAnsi="仿宋" w:cs="楷体" w:hint="eastAsia"/>
                <w:b/>
                <w:bCs/>
                <w:color w:val="000000" w:themeColor="text1"/>
                <w:sz w:val="32"/>
                <w:szCs w:val="32"/>
              </w:rPr>
              <w:lastRenderedPageBreak/>
              <w:t>序号</w:t>
            </w:r>
          </w:p>
        </w:tc>
        <w:tc>
          <w:tcPr>
            <w:tcW w:w="745" w:type="dxa"/>
            <w:vAlign w:val="center"/>
          </w:tcPr>
          <w:p w:rsidR="00370DCB" w:rsidRPr="002B376E" w:rsidRDefault="00011C82">
            <w:pPr>
              <w:spacing w:line="240" w:lineRule="exact"/>
              <w:jc w:val="center"/>
              <w:rPr>
                <w:rFonts w:ascii="仿宋" w:eastAsia="仿宋" w:hAnsi="仿宋" w:cs="楷体"/>
                <w:b/>
                <w:bCs/>
                <w:color w:val="000000" w:themeColor="text1"/>
                <w:sz w:val="32"/>
                <w:szCs w:val="32"/>
              </w:rPr>
            </w:pPr>
            <w:r w:rsidRPr="002B376E">
              <w:rPr>
                <w:rFonts w:ascii="仿宋" w:eastAsia="仿宋" w:hAnsi="仿宋" w:cs="楷体" w:hint="eastAsia"/>
                <w:b/>
                <w:bCs/>
                <w:color w:val="000000" w:themeColor="text1"/>
                <w:sz w:val="32"/>
                <w:szCs w:val="32"/>
              </w:rPr>
              <w:t>计划类别</w:t>
            </w:r>
          </w:p>
        </w:tc>
        <w:tc>
          <w:tcPr>
            <w:tcW w:w="2380" w:type="dxa"/>
            <w:vAlign w:val="center"/>
          </w:tcPr>
          <w:p w:rsidR="00370DCB" w:rsidRPr="002B376E" w:rsidRDefault="00011C82">
            <w:pPr>
              <w:spacing w:line="240" w:lineRule="exact"/>
              <w:jc w:val="center"/>
              <w:rPr>
                <w:rFonts w:ascii="仿宋" w:eastAsia="仿宋" w:hAnsi="仿宋" w:cs="楷体"/>
                <w:b/>
                <w:bCs/>
                <w:color w:val="000000" w:themeColor="text1"/>
                <w:sz w:val="32"/>
                <w:szCs w:val="32"/>
              </w:rPr>
            </w:pPr>
            <w:r w:rsidRPr="002B376E">
              <w:rPr>
                <w:rFonts w:ascii="仿宋" w:eastAsia="仿宋" w:hAnsi="仿宋" w:cs="楷体" w:hint="eastAsia"/>
                <w:b/>
                <w:bCs/>
                <w:color w:val="000000" w:themeColor="text1"/>
                <w:sz w:val="32"/>
                <w:szCs w:val="32"/>
              </w:rPr>
              <w:t>专业名称</w:t>
            </w:r>
          </w:p>
        </w:tc>
        <w:tc>
          <w:tcPr>
            <w:tcW w:w="997" w:type="dxa"/>
            <w:vAlign w:val="center"/>
          </w:tcPr>
          <w:p w:rsidR="00370DCB" w:rsidRPr="002B376E" w:rsidRDefault="00011C82">
            <w:pPr>
              <w:spacing w:line="240" w:lineRule="exact"/>
              <w:jc w:val="center"/>
              <w:rPr>
                <w:rFonts w:ascii="仿宋" w:eastAsia="仿宋" w:hAnsi="仿宋" w:cs="楷体"/>
                <w:b/>
                <w:bCs/>
                <w:color w:val="000000" w:themeColor="text1"/>
                <w:sz w:val="32"/>
                <w:szCs w:val="32"/>
              </w:rPr>
            </w:pPr>
            <w:r w:rsidRPr="002B376E">
              <w:rPr>
                <w:rFonts w:ascii="仿宋" w:eastAsia="仿宋" w:hAnsi="仿宋" w:cs="楷体" w:hint="eastAsia"/>
                <w:b/>
                <w:bCs/>
                <w:color w:val="000000" w:themeColor="text1"/>
                <w:sz w:val="32"/>
                <w:szCs w:val="32"/>
              </w:rPr>
              <w:t>专业</w:t>
            </w:r>
          </w:p>
          <w:p w:rsidR="00370DCB" w:rsidRPr="002B376E" w:rsidRDefault="00011C82">
            <w:pPr>
              <w:spacing w:line="240" w:lineRule="exact"/>
              <w:jc w:val="center"/>
              <w:rPr>
                <w:rFonts w:ascii="仿宋" w:eastAsia="仿宋" w:hAnsi="仿宋" w:cs="楷体"/>
                <w:b/>
                <w:bCs/>
                <w:color w:val="000000" w:themeColor="text1"/>
                <w:sz w:val="32"/>
                <w:szCs w:val="32"/>
              </w:rPr>
            </w:pPr>
            <w:r w:rsidRPr="002B376E">
              <w:rPr>
                <w:rFonts w:ascii="仿宋" w:eastAsia="仿宋" w:hAnsi="仿宋" w:cs="楷体" w:hint="eastAsia"/>
                <w:b/>
                <w:bCs/>
                <w:color w:val="000000" w:themeColor="text1"/>
                <w:sz w:val="32"/>
                <w:szCs w:val="32"/>
              </w:rPr>
              <w:t>代码</w:t>
            </w:r>
          </w:p>
        </w:tc>
        <w:tc>
          <w:tcPr>
            <w:tcW w:w="1513" w:type="dxa"/>
            <w:vAlign w:val="center"/>
          </w:tcPr>
          <w:p w:rsidR="00370DCB" w:rsidRPr="002B376E" w:rsidRDefault="00011C82">
            <w:pPr>
              <w:spacing w:line="240" w:lineRule="exact"/>
              <w:jc w:val="center"/>
              <w:rPr>
                <w:rFonts w:ascii="仿宋" w:eastAsia="仿宋" w:hAnsi="仿宋" w:cs="楷体"/>
                <w:b/>
                <w:bCs/>
                <w:color w:val="000000" w:themeColor="text1"/>
                <w:sz w:val="32"/>
                <w:szCs w:val="32"/>
              </w:rPr>
            </w:pPr>
            <w:r w:rsidRPr="002B376E">
              <w:rPr>
                <w:rFonts w:ascii="仿宋" w:eastAsia="仿宋" w:hAnsi="仿宋" w:cs="楷体" w:hint="eastAsia"/>
                <w:b/>
                <w:bCs/>
                <w:color w:val="000000" w:themeColor="text1"/>
                <w:sz w:val="32"/>
                <w:szCs w:val="32"/>
              </w:rPr>
              <w:t>合作单位</w:t>
            </w:r>
          </w:p>
        </w:tc>
        <w:tc>
          <w:tcPr>
            <w:tcW w:w="850" w:type="dxa"/>
            <w:vAlign w:val="center"/>
          </w:tcPr>
          <w:p w:rsidR="00370DCB" w:rsidRPr="002B376E" w:rsidRDefault="00011C82">
            <w:pPr>
              <w:spacing w:line="240" w:lineRule="exact"/>
              <w:jc w:val="center"/>
              <w:rPr>
                <w:rFonts w:ascii="仿宋" w:eastAsia="仿宋" w:hAnsi="仿宋" w:cs="楷体"/>
                <w:b/>
                <w:bCs/>
                <w:color w:val="000000" w:themeColor="text1"/>
                <w:sz w:val="32"/>
                <w:szCs w:val="32"/>
              </w:rPr>
            </w:pPr>
            <w:r w:rsidRPr="002B376E">
              <w:rPr>
                <w:rFonts w:ascii="仿宋" w:eastAsia="仿宋" w:hAnsi="仿宋" w:cs="楷体" w:hint="eastAsia"/>
                <w:b/>
                <w:bCs/>
                <w:color w:val="000000" w:themeColor="text1"/>
                <w:sz w:val="32"/>
                <w:szCs w:val="32"/>
              </w:rPr>
              <w:t>考核方式</w:t>
            </w:r>
          </w:p>
        </w:tc>
        <w:tc>
          <w:tcPr>
            <w:tcW w:w="1249" w:type="dxa"/>
            <w:vAlign w:val="center"/>
          </w:tcPr>
          <w:p w:rsidR="00370DCB" w:rsidRPr="002B376E" w:rsidRDefault="00011C82">
            <w:pPr>
              <w:spacing w:line="240" w:lineRule="exact"/>
              <w:jc w:val="center"/>
              <w:rPr>
                <w:rFonts w:ascii="仿宋" w:eastAsia="仿宋" w:hAnsi="仿宋" w:cs="楷体"/>
                <w:b/>
                <w:bCs/>
                <w:color w:val="000000" w:themeColor="text1"/>
                <w:sz w:val="32"/>
                <w:szCs w:val="32"/>
              </w:rPr>
            </w:pPr>
            <w:r w:rsidRPr="002B376E">
              <w:rPr>
                <w:rFonts w:ascii="仿宋" w:eastAsia="仿宋" w:hAnsi="仿宋" w:cs="楷体" w:hint="eastAsia"/>
                <w:b/>
                <w:bCs/>
                <w:color w:val="000000" w:themeColor="text1"/>
                <w:sz w:val="32"/>
                <w:szCs w:val="32"/>
              </w:rPr>
              <w:t>招生对象</w:t>
            </w:r>
          </w:p>
        </w:tc>
        <w:tc>
          <w:tcPr>
            <w:tcW w:w="709" w:type="dxa"/>
            <w:vAlign w:val="center"/>
          </w:tcPr>
          <w:p w:rsidR="00370DCB" w:rsidRPr="002B376E" w:rsidRDefault="00011C82">
            <w:pPr>
              <w:spacing w:line="240" w:lineRule="exact"/>
              <w:jc w:val="center"/>
              <w:rPr>
                <w:rFonts w:ascii="仿宋" w:eastAsia="仿宋" w:hAnsi="仿宋" w:cs="楷体"/>
                <w:b/>
                <w:bCs/>
                <w:color w:val="000000" w:themeColor="text1"/>
                <w:sz w:val="32"/>
                <w:szCs w:val="32"/>
              </w:rPr>
            </w:pPr>
            <w:r w:rsidRPr="002B376E">
              <w:rPr>
                <w:rFonts w:ascii="仿宋" w:eastAsia="仿宋" w:hAnsi="仿宋" w:cs="楷体" w:hint="eastAsia"/>
                <w:b/>
                <w:bCs/>
                <w:color w:val="000000" w:themeColor="text1"/>
                <w:sz w:val="32"/>
                <w:szCs w:val="32"/>
              </w:rPr>
              <w:t>招生计划</w:t>
            </w:r>
          </w:p>
        </w:tc>
        <w:tc>
          <w:tcPr>
            <w:tcW w:w="1417" w:type="dxa"/>
            <w:vAlign w:val="center"/>
          </w:tcPr>
          <w:p w:rsidR="00370DCB" w:rsidRPr="002B376E" w:rsidRDefault="00011C82">
            <w:pPr>
              <w:spacing w:line="240" w:lineRule="exact"/>
              <w:jc w:val="center"/>
              <w:rPr>
                <w:rFonts w:ascii="仿宋" w:eastAsia="仿宋" w:hAnsi="仿宋" w:cs="楷体"/>
                <w:b/>
                <w:bCs/>
                <w:color w:val="000000" w:themeColor="text1"/>
                <w:sz w:val="32"/>
                <w:szCs w:val="32"/>
              </w:rPr>
            </w:pPr>
            <w:r w:rsidRPr="002B376E">
              <w:rPr>
                <w:rFonts w:ascii="仿宋" w:eastAsia="仿宋" w:hAnsi="仿宋" w:cs="楷体" w:hint="eastAsia"/>
                <w:b/>
                <w:bCs/>
                <w:color w:val="000000" w:themeColor="text1"/>
                <w:sz w:val="32"/>
                <w:szCs w:val="32"/>
              </w:rPr>
              <w:t>所属学院</w:t>
            </w:r>
          </w:p>
        </w:tc>
      </w:tr>
      <w:tr w:rsidR="00370DCB" w:rsidRPr="002B376E">
        <w:trPr>
          <w:trHeight w:val="581"/>
          <w:jc w:val="center"/>
        </w:trPr>
        <w:tc>
          <w:tcPr>
            <w:tcW w:w="567" w:type="dxa"/>
            <w:vAlign w:val="center"/>
          </w:tcPr>
          <w:p w:rsidR="00370DCB" w:rsidRPr="002B376E" w:rsidRDefault="00011C82">
            <w:pPr>
              <w:spacing w:line="240" w:lineRule="exact"/>
              <w:jc w:val="center"/>
              <w:rPr>
                <w:rFonts w:ascii="仿宋" w:eastAsia="仿宋" w:hAnsi="仿宋" w:cs="华文仿宋"/>
                <w:color w:val="000000" w:themeColor="text1"/>
                <w:sz w:val="32"/>
                <w:szCs w:val="32"/>
              </w:rPr>
            </w:pPr>
            <w:r w:rsidRPr="002B376E">
              <w:rPr>
                <w:rFonts w:ascii="仿宋" w:eastAsia="仿宋" w:hAnsi="仿宋" w:cs="华文仿宋"/>
                <w:color w:val="000000" w:themeColor="text1"/>
                <w:sz w:val="32"/>
                <w:szCs w:val="32"/>
              </w:rPr>
              <w:t>1</w:t>
            </w:r>
          </w:p>
        </w:tc>
        <w:tc>
          <w:tcPr>
            <w:tcW w:w="745" w:type="dxa"/>
            <w:vMerge w:val="restart"/>
            <w:vAlign w:val="center"/>
          </w:tcPr>
          <w:p w:rsidR="00370DCB" w:rsidRPr="002B376E" w:rsidRDefault="00011C82">
            <w:pPr>
              <w:spacing w:line="240" w:lineRule="exact"/>
              <w:jc w:val="center"/>
              <w:rPr>
                <w:rFonts w:ascii="仿宋" w:eastAsia="仿宋" w:hAnsi="仿宋" w:cs="华文仿宋"/>
                <w:color w:val="000000" w:themeColor="text1"/>
                <w:sz w:val="32"/>
                <w:szCs w:val="32"/>
              </w:rPr>
            </w:pPr>
            <w:r w:rsidRPr="002B376E">
              <w:rPr>
                <w:rFonts w:ascii="仿宋" w:eastAsia="仿宋" w:hAnsi="仿宋" w:cs="华文仿宋" w:hint="eastAsia"/>
                <w:color w:val="000000" w:themeColor="text1"/>
                <w:sz w:val="32"/>
                <w:szCs w:val="32"/>
              </w:rPr>
              <w:t>退役军人学历提升行动专项计划</w:t>
            </w:r>
          </w:p>
        </w:tc>
        <w:tc>
          <w:tcPr>
            <w:tcW w:w="2380" w:type="dxa"/>
            <w:vAlign w:val="center"/>
          </w:tcPr>
          <w:p w:rsidR="00370DCB" w:rsidRPr="002B376E" w:rsidRDefault="00011C82">
            <w:pPr>
              <w:spacing w:line="240" w:lineRule="exact"/>
              <w:jc w:val="center"/>
              <w:rPr>
                <w:rFonts w:ascii="仿宋" w:eastAsia="仿宋" w:hAnsi="仿宋" w:cs="华文仿宋"/>
                <w:color w:val="000000" w:themeColor="text1"/>
                <w:sz w:val="32"/>
                <w:szCs w:val="32"/>
              </w:rPr>
            </w:pPr>
            <w:r w:rsidRPr="002B376E">
              <w:rPr>
                <w:rFonts w:ascii="仿宋" w:eastAsia="仿宋" w:hAnsi="仿宋" w:cs="华文仿宋" w:hint="eastAsia"/>
                <w:color w:val="000000" w:themeColor="text1"/>
                <w:sz w:val="32"/>
                <w:szCs w:val="32"/>
              </w:rPr>
              <w:t>工程地质勘查 (地质灾害调查与防治)</w:t>
            </w:r>
          </w:p>
        </w:tc>
        <w:tc>
          <w:tcPr>
            <w:tcW w:w="997" w:type="dxa"/>
            <w:vAlign w:val="center"/>
          </w:tcPr>
          <w:p w:rsidR="00370DCB" w:rsidRPr="002B376E" w:rsidRDefault="00011C82">
            <w:pPr>
              <w:spacing w:line="240" w:lineRule="exact"/>
              <w:jc w:val="center"/>
              <w:rPr>
                <w:rFonts w:ascii="仿宋" w:eastAsia="仿宋" w:hAnsi="仿宋" w:cs="华文仿宋"/>
                <w:color w:val="000000" w:themeColor="text1"/>
                <w:sz w:val="32"/>
                <w:szCs w:val="32"/>
              </w:rPr>
            </w:pPr>
            <w:r w:rsidRPr="002B376E">
              <w:rPr>
                <w:rFonts w:ascii="仿宋" w:eastAsia="仿宋" w:hAnsi="仿宋" w:cs="华文仿宋" w:hint="eastAsia"/>
                <w:color w:val="000000" w:themeColor="text1"/>
                <w:sz w:val="32"/>
                <w:szCs w:val="32"/>
              </w:rPr>
              <w:t>520201</w:t>
            </w:r>
          </w:p>
        </w:tc>
        <w:tc>
          <w:tcPr>
            <w:tcW w:w="1513" w:type="dxa"/>
            <w:vAlign w:val="center"/>
          </w:tcPr>
          <w:p w:rsidR="00370DCB" w:rsidRPr="002B376E" w:rsidRDefault="00370DCB">
            <w:pPr>
              <w:spacing w:line="240" w:lineRule="exact"/>
              <w:jc w:val="center"/>
              <w:rPr>
                <w:rFonts w:ascii="仿宋" w:eastAsia="仿宋" w:hAnsi="仿宋" w:cs="华文仿宋"/>
                <w:color w:val="000000" w:themeColor="text1"/>
                <w:sz w:val="32"/>
                <w:szCs w:val="32"/>
              </w:rPr>
            </w:pPr>
          </w:p>
        </w:tc>
        <w:tc>
          <w:tcPr>
            <w:tcW w:w="850" w:type="dxa"/>
            <w:vMerge w:val="restart"/>
            <w:vAlign w:val="center"/>
          </w:tcPr>
          <w:p w:rsidR="00370DCB" w:rsidRPr="002B376E" w:rsidRDefault="00011C82">
            <w:pPr>
              <w:jc w:val="center"/>
              <w:rPr>
                <w:rFonts w:ascii="仿宋" w:eastAsia="仿宋" w:hAnsi="仿宋"/>
                <w:color w:val="000000" w:themeColor="text1"/>
                <w:sz w:val="32"/>
                <w:szCs w:val="32"/>
              </w:rPr>
            </w:pPr>
            <w:r w:rsidRPr="002B376E">
              <w:rPr>
                <w:rFonts w:ascii="仿宋" w:eastAsia="仿宋" w:hAnsi="仿宋" w:cs="华文仿宋" w:hint="eastAsia"/>
                <w:color w:val="000000" w:themeColor="text1"/>
                <w:sz w:val="32"/>
                <w:szCs w:val="32"/>
              </w:rPr>
              <w:t>笔试</w:t>
            </w:r>
          </w:p>
        </w:tc>
        <w:tc>
          <w:tcPr>
            <w:tcW w:w="1249" w:type="dxa"/>
            <w:vMerge w:val="restart"/>
            <w:vAlign w:val="center"/>
          </w:tcPr>
          <w:p w:rsidR="00370DCB" w:rsidRPr="002B376E" w:rsidRDefault="00011C82">
            <w:pPr>
              <w:spacing w:line="240" w:lineRule="exact"/>
              <w:jc w:val="center"/>
              <w:rPr>
                <w:rFonts w:ascii="仿宋" w:eastAsia="仿宋" w:hAnsi="仿宋" w:cs="华文仿宋"/>
                <w:color w:val="000000" w:themeColor="text1"/>
                <w:sz w:val="32"/>
                <w:szCs w:val="32"/>
              </w:rPr>
            </w:pPr>
            <w:r w:rsidRPr="002B376E">
              <w:rPr>
                <w:rFonts w:ascii="仿宋" w:eastAsia="仿宋" w:hAnsi="仿宋" w:cs="华文仿宋" w:hint="eastAsia"/>
                <w:color w:val="000000" w:themeColor="text1"/>
                <w:sz w:val="32"/>
                <w:szCs w:val="32"/>
              </w:rPr>
              <w:t>符合报考条件的退役军人</w:t>
            </w:r>
          </w:p>
        </w:tc>
        <w:tc>
          <w:tcPr>
            <w:tcW w:w="709" w:type="dxa"/>
            <w:vAlign w:val="center"/>
          </w:tcPr>
          <w:p w:rsidR="00370DCB" w:rsidRPr="002B376E" w:rsidRDefault="00011C82">
            <w:pPr>
              <w:spacing w:line="240" w:lineRule="exact"/>
              <w:jc w:val="center"/>
              <w:rPr>
                <w:rFonts w:ascii="仿宋" w:eastAsia="仿宋" w:hAnsi="仿宋" w:cs="华文仿宋"/>
                <w:color w:val="000000" w:themeColor="text1"/>
                <w:sz w:val="32"/>
                <w:szCs w:val="32"/>
              </w:rPr>
            </w:pPr>
            <w:r w:rsidRPr="002B376E">
              <w:rPr>
                <w:rFonts w:ascii="仿宋" w:eastAsia="仿宋" w:hAnsi="仿宋" w:cs="华文仿宋" w:hint="eastAsia"/>
                <w:color w:val="000000" w:themeColor="text1"/>
                <w:sz w:val="32"/>
                <w:szCs w:val="32"/>
              </w:rPr>
              <w:t>20</w:t>
            </w:r>
          </w:p>
        </w:tc>
        <w:tc>
          <w:tcPr>
            <w:tcW w:w="1417" w:type="dxa"/>
            <w:vAlign w:val="center"/>
          </w:tcPr>
          <w:p w:rsidR="00370DCB" w:rsidRPr="002B376E" w:rsidRDefault="00011C82">
            <w:pPr>
              <w:spacing w:line="240" w:lineRule="exact"/>
              <w:jc w:val="center"/>
              <w:rPr>
                <w:rFonts w:ascii="仿宋" w:eastAsia="仿宋" w:hAnsi="仿宋" w:cs="华文仿宋"/>
                <w:color w:val="000000" w:themeColor="text1"/>
                <w:sz w:val="32"/>
                <w:szCs w:val="32"/>
              </w:rPr>
            </w:pPr>
            <w:r w:rsidRPr="002B376E">
              <w:rPr>
                <w:rFonts w:ascii="仿宋" w:eastAsia="仿宋" w:hAnsi="仿宋" w:cs="华文仿宋" w:hint="eastAsia"/>
                <w:color w:val="000000" w:themeColor="text1"/>
                <w:sz w:val="32"/>
                <w:szCs w:val="32"/>
              </w:rPr>
              <w:t>地质与珠宝学院</w:t>
            </w:r>
          </w:p>
        </w:tc>
      </w:tr>
      <w:tr w:rsidR="00370DCB" w:rsidRPr="002B376E">
        <w:trPr>
          <w:trHeight w:val="581"/>
          <w:jc w:val="center"/>
        </w:trPr>
        <w:tc>
          <w:tcPr>
            <w:tcW w:w="567" w:type="dxa"/>
            <w:vAlign w:val="center"/>
          </w:tcPr>
          <w:p w:rsidR="00370DCB" w:rsidRPr="002B376E" w:rsidRDefault="00011C82">
            <w:pPr>
              <w:spacing w:line="240" w:lineRule="exact"/>
              <w:jc w:val="center"/>
              <w:rPr>
                <w:rFonts w:ascii="仿宋" w:eastAsia="仿宋" w:hAnsi="仿宋" w:cs="华文仿宋"/>
                <w:color w:val="000000" w:themeColor="text1"/>
                <w:sz w:val="32"/>
                <w:szCs w:val="32"/>
              </w:rPr>
            </w:pPr>
            <w:r w:rsidRPr="002B376E">
              <w:rPr>
                <w:rFonts w:ascii="仿宋" w:eastAsia="仿宋" w:hAnsi="仿宋" w:cs="华文仿宋" w:hint="eastAsia"/>
                <w:color w:val="000000" w:themeColor="text1"/>
                <w:sz w:val="32"/>
                <w:szCs w:val="32"/>
              </w:rPr>
              <w:t>2</w:t>
            </w:r>
          </w:p>
        </w:tc>
        <w:tc>
          <w:tcPr>
            <w:tcW w:w="745" w:type="dxa"/>
            <w:vMerge/>
            <w:vAlign w:val="center"/>
          </w:tcPr>
          <w:p w:rsidR="00370DCB" w:rsidRPr="002B376E" w:rsidRDefault="00370DCB">
            <w:pPr>
              <w:spacing w:line="240" w:lineRule="exact"/>
              <w:jc w:val="center"/>
              <w:rPr>
                <w:rFonts w:ascii="仿宋" w:eastAsia="仿宋" w:hAnsi="仿宋" w:cs="华文仿宋"/>
                <w:color w:val="000000" w:themeColor="text1"/>
                <w:sz w:val="32"/>
                <w:szCs w:val="32"/>
              </w:rPr>
            </w:pPr>
          </w:p>
        </w:tc>
        <w:tc>
          <w:tcPr>
            <w:tcW w:w="2380" w:type="dxa"/>
            <w:vAlign w:val="center"/>
          </w:tcPr>
          <w:p w:rsidR="00370DCB" w:rsidRPr="002B376E" w:rsidRDefault="00011C82">
            <w:pPr>
              <w:spacing w:line="240" w:lineRule="exact"/>
              <w:jc w:val="center"/>
              <w:rPr>
                <w:rFonts w:ascii="仿宋" w:eastAsia="仿宋" w:hAnsi="仿宋" w:cs="华文仿宋"/>
                <w:color w:val="000000" w:themeColor="text1"/>
                <w:sz w:val="32"/>
                <w:szCs w:val="32"/>
              </w:rPr>
            </w:pPr>
            <w:r w:rsidRPr="002B376E">
              <w:rPr>
                <w:rFonts w:ascii="仿宋" w:eastAsia="仿宋" w:hAnsi="仿宋" w:cs="华文仿宋" w:hint="eastAsia"/>
                <w:color w:val="000000" w:themeColor="text1"/>
                <w:sz w:val="32"/>
                <w:szCs w:val="32"/>
              </w:rPr>
              <w:t>应用气象技术 (防灾减灾)</w:t>
            </w:r>
          </w:p>
        </w:tc>
        <w:tc>
          <w:tcPr>
            <w:tcW w:w="997" w:type="dxa"/>
            <w:vAlign w:val="center"/>
          </w:tcPr>
          <w:p w:rsidR="00370DCB" w:rsidRPr="002B376E" w:rsidRDefault="00011C82">
            <w:pPr>
              <w:spacing w:line="240" w:lineRule="exact"/>
              <w:jc w:val="center"/>
              <w:rPr>
                <w:rFonts w:ascii="仿宋" w:eastAsia="仿宋" w:hAnsi="仿宋" w:cs="华文仿宋"/>
                <w:color w:val="000000" w:themeColor="text1"/>
                <w:sz w:val="32"/>
                <w:szCs w:val="32"/>
              </w:rPr>
            </w:pPr>
            <w:r w:rsidRPr="002B376E">
              <w:rPr>
                <w:rFonts w:ascii="仿宋" w:eastAsia="仿宋" w:hAnsi="仿宋" w:cs="华文仿宋" w:hint="eastAsia"/>
                <w:color w:val="000000" w:themeColor="text1"/>
                <w:sz w:val="32"/>
                <w:szCs w:val="32"/>
              </w:rPr>
              <w:t>520703</w:t>
            </w:r>
          </w:p>
        </w:tc>
        <w:tc>
          <w:tcPr>
            <w:tcW w:w="1513" w:type="dxa"/>
            <w:vAlign w:val="center"/>
          </w:tcPr>
          <w:p w:rsidR="00370DCB" w:rsidRPr="002B376E" w:rsidRDefault="00370DCB">
            <w:pPr>
              <w:spacing w:line="240" w:lineRule="exact"/>
              <w:jc w:val="center"/>
              <w:rPr>
                <w:rFonts w:ascii="仿宋" w:eastAsia="仿宋" w:hAnsi="仿宋" w:cs="华文仿宋"/>
                <w:color w:val="000000" w:themeColor="text1"/>
                <w:sz w:val="32"/>
                <w:szCs w:val="32"/>
              </w:rPr>
            </w:pPr>
          </w:p>
        </w:tc>
        <w:tc>
          <w:tcPr>
            <w:tcW w:w="850" w:type="dxa"/>
            <w:vMerge/>
            <w:vAlign w:val="center"/>
          </w:tcPr>
          <w:p w:rsidR="00370DCB" w:rsidRPr="002B376E" w:rsidRDefault="00370DCB">
            <w:pPr>
              <w:jc w:val="center"/>
              <w:rPr>
                <w:rFonts w:ascii="仿宋" w:eastAsia="仿宋" w:hAnsi="仿宋"/>
                <w:color w:val="000000" w:themeColor="text1"/>
                <w:sz w:val="32"/>
                <w:szCs w:val="32"/>
              </w:rPr>
            </w:pPr>
          </w:p>
        </w:tc>
        <w:tc>
          <w:tcPr>
            <w:tcW w:w="1249" w:type="dxa"/>
            <w:vMerge/>
            <w:vAlign w:val="center"/>
          </w:tcPr>
          <w:p w:rsidR="00370DCB" w:rsidRPr="002B376E" w:rsidRDefault="00370DCB">
            <w:pPr>
              <w:spacing w:line="240" w:lineRule="exact"/>
              <w:jc w:val="center"/>
              <w:rPr>
                <w:rFonts w:ascii="仿宋" w:eastAsia="仿宋" w:hAnsi="仿宋" w:cs="华文仿宋"/>
                <w:color w:val="000000" w:themeColor="text1"/>
                <w:sz w:val="32"/>
                <w:szCs w:val="32"/>
              </w:rPr>
            </w:pPr>
          </w:p>
        </w:tc>
        <w:tc>
          <w:tcPr>
            <w:tcW w:w="709" w:type="dxa"/>
            <w:vAlign w:val="center"/>
          </w:tcPr>
          <w:p w:rsidR="00370DCB" w:rsidRPr="002B376E" w:rsidRDefault="00011C82">
            <w:pPr>
              <w:spacing w:line="240" w:lineRule="exact"/>
              <w:jc w:val="center"/>
              <w:rPr>
                <w:rFonts w:ascii="仿宋" w:eastAsia="仿宋" w:hAnsi="仿宋" w:cs="华文仿宋"/>
                <w:color w:val="000000" w:themeColor="text1"/>
                <w:sz w:val="32"/>
                <w:szCs w:val="32"/>
              </w:rPr>
            </w:pPr>
            <w:r w:rsidRPr="002B376E">
              <w:rPr>
                <w:rFonts w:ascii="仿宋" w:eastAsia="仿宋" w:hAnsi="仿宋" w:cs="华文仿宋" w:hint="eastAsia"/>
                <w:color w:val="000000" w:themeColor="text1"/>
                <w:sz w:val="32"/>
                <w:szCs w:val="32"/>
              </w:rPr>
              <w:t>20</w:t>
            </w:r>
          </w:p>
        </w:tc>
        <w:tc>
          <w:tcPr>
            <w:tcW w:w="1417" w:type="dxa"/>
            <w:vAlign w:val="center"/>
          </w:tcPr>
          <w:p w:rsidR="00370DCB" w:rsidRPr="002B376E" w:rsidRDefault="00011C82">
            <w:pPr>
              <w:spacing w:line="240" w:lineRule="exact"/>
              <w:jc w:val="center"/>
              <w:rPr>
                <w:rFonts w:ascii="仿宋" w:eastAsia="仿宋" w:hAnsi="仿宋" w:cs="华文仿宋"/>
                <w:color w:val="000000" w:themeColor="text1"/>
                <w:sz w:val="32"/>
                <w:szCs w:val="32"/>
              </w:rPr>
            </w:pPr>
            <w:r w:rsidRPr="002B376E">
              <w:rPr>
                <w:rFonts w:ascii="仿宋" w:eastAsia="仿宋" w:hAnsi="仿宋" w:cs="华文仿宋" w:hint="eastAsia"/>
                <w:color w:val="000000" w:themeColor="text1"/>
                <w:sz w:val="32"/>
                <w:szCs w:val="32"/>
              </w:rPr>
              <w:t>气象学院</w:t>
            </w:r>
          </w:p>
        </w:tc>
      </w:tr>
      <w:tr w:rsidR="00370DCB" w:rsidRPr="002B376E">
        <w:trPr>
          <w:trHeight w:val="581"/>
          <w:jc w:val="center"/>
        </w:trPr>
        <w:tc>
          <w:tcPr>
            <w:tcW w:w="567" w:type="dxa"/>
            <w:vAlign w:val="center"/>
          </w:tcPr>
          <w:p w:rsidR="00370DCB" w:rsidRPr="002B376E" w:rsidRDefault="00011C82">
            <w:pPr>
              <w:spacing w:line="240" w:lineRule="exact"/>
              <w:jc w:val="center"/>
              <w:rPr>
                <w:rFonts w:ascii="仿宋" w:eastAsia="仿宋" w:hAnsi="仿宋" w:cs="华文仿宋"/>
                <w:color w:val="000000" w:themeColor="text1"/>
                <w:sz w:val="32"/>
                <w:szCs w:val="32"/>
              </w:rPr>
            </w:pPr>
            <w:r w:rsidRPr="002B376E">
              <w:rPr>
                <w:rFonts w:ascii="仿宋" w:eastAsia="仿宋" w:hAnsi="仿宋" w:cs="华文仿宋" w:hint="eastAsia"/>
                <w:color w:val="000000" w:themeColor="text1"/>
                <w:sz w:val="32"/>
                <w:szCs w:val="32"/>
              </w:rPr>
              <w:t>3</w:t>
            </w:r>
          </w:p>
        </w:tc>
        <w:tc>
          <w:tcPr>
            <w:tcW w:w="745" w:type="dxa"/>
            <w:vMerge/>
            <w:vAlign w:val="center"/>
          </w:tcPr>
          <w:p w:rsidR="00370DCB" w:rsidRPr="002B376E" w:rsidRDefault="00370DCB">
            <w:pPr>
              <w:spacing w:line="240" w:lineRule="exact"/>
              <w:jc w:val="center"/>
              <w:rPr>
                <w:rFonts w:ascii="仿宋" w:eastAsia="仿宋" w:hAnsi="仿宋" w:cs="华文仿宋"/>
                <w:color w:val="000000" w:themeColor="text1"/>
                <w:sz w:val="32"/>
                <w:szCs w:val="32"/>
              </w:rPr>
            </w:pPr>
          </w:p>
        </w:tc>
        <w:tc>
          <w:tcPr>
            <w:tcW w:w="2380" w:type="dxa"/>
            <w:vAlign w:val="center"/>
          </w:tcPr>
          <w:p w:rsidR="00370DCB" w:rsidRPr="002B376E" w:rsidRDefault="00011C82">
            <w:pPr>
              <w:spacing w:line="240" w:lineRule="exact"/>
              <w:jc w:val="center"/>
              <w:rPr>
                <w:rFonts w:ascii="仿宋" w:eastAsia="仿宋" w:hAnsi="仿宋" w:cs="华文仿宋"/>
                <w:color w:val="000000" w:themeColor="text1"/>
                <w:sz w:val="32"/>
                <w:szCs w:val="32"/>
              </w:rPr>
            </w:pPr>
            <w:r w:rsidRPr="002B376E">
              <w:rPr>
                <w:rFonts w:ascii="仿宋" w:eastAsia="仿宋" w:hAnsi="仿宋" w:cs="华文仿宋" w:hint="eastAsia"/>
                <w:color w:val="000000" w:themeColor="text1"/>
                <w:sz w:val="32"/>
                <w:szCs w:val="32"/>
              </w:rPr>
              <w:t>消防工程技术</w:t>
            </w:r>
          </w:p>
        </w:tc>
        <w:tc>
          <w:tcPr>
            <w:tcW w:w="997" w:type="dxa"/>
            <w:vAlign w:val="center"/>
          </w:tcPr>
          <w:p w:rsidR="00370DCB" w:rsidRPr="002B376E" w:rsidRDefault="00011C82">
            <w:pPr>
              <w:spacing w:line="240" w:lineRule="exact"/>
              <w:jc w:val="center"/>
              <w:rPr>
                <w:rFonts w:ascii="仿宋" w:eastAsia="仿宋" w:hAnsi="仿宋" w:cs="华文仿宋"/>
                <w:color w:val="000000" w:themeColor="text1"/>
                <w:sz w:val="32"/>
                <w:szCs w:val="32"/>
              </w:rPr>
            </w:pPr>
            <w:r w:rsidRPr="002B376E">
              <w:rPr>
                <w:rFonts w:ascii="仿宋" w:eastAsia="仿宋" w:hAnsi="仿宋" w:cs="华文仿宋" w:hint="eastAsia"/>
                <w:color w:val="000000" w:themeColor="text1"/>
                <w:sz w:val="32"/>
                <w:szCs w:val="32"/>
              </w:rPr>
              <w:t>540406</w:t>
            </w:r>
          </w:p>
        </w:tc>
        <w:tc>
          <w:tcPr>
            <w:tcW w:w="1513" w:type="dxa"/>
            <w:vAlign w:val="center"/>
          </w:tcPr>
          <w:p w:rsidR="00370DCB" w:rsidRPr="002B376E" w:rsidRDefault="00370DCB">
            <w:pPr>
              <w:spacing w:line="240" w:lineRule="exact"/>
              <w:jc w:val="center"/>
              <w:rPr>
                <w:rFonts w:ascii="仿宋" w:eastAsia="仿宋" w:hAnsi="仿宋" w:cs="华文仿宋"/>
                <w:color w:val="000000" w:themeColor="text1"/>
                <w:sz w:val="32"/>
                <w:szCs w:val="32"/>
              </w:rPr>
            </w:pPr>
          </w:p>
        </w:tc>
        <w:tc>
          <w:tcPr>
            <w:tcW w:w="850" w:type="dxa"/>
            <w:vMerge/>
            <w:vAlign w:val="center"/>
          </w:tcPr>
          <w:p w:rsidR="00370DCB" w:rsidRPr="002B376E" w:rsidRDefault="00370DCB">
            <w:pPr>
              <w:jc w:val="center"/>
              <w:rPr>
                <w:rFonts w:ascii="仿宋" w:eastAsia="仿宋" w:hAnsi="仿宋"/>
                <w:color w:val="000000" w:themeColor="text1"/>
                <w:sz w:val="32"/>
                <w:szCs w:val="32"/>
              </w:rPr>
            </w:pPr>
          </w:p>
        </w:tc>
        <w:tc>
          <w:tcPr>
            <w:tcW w:w="1249" w:type="dxa"/>
            <w:vMerge/>
            <w:vAlign w:val="center"/>
          </w:tcPr>
          <w:p w:rsidR="00370DCB" w:rsidRPr="002B376E" w:rsidRDefault="00370DCB">
            <w:pPr>
              <w:spacing w:line="240" w:lineRule="exact"/>
              <w:jc w:val="center"/>
              <w:rPr>
                <w:rFonts w:ascii="仿宋" w:eastAsia="仿宋" w:hAnsi="仿宋" w:cs="华文仿宋"/>
                <w:color w:val="000000" w:themeColor="text1"/>
                <w:sz w:val="32"/>
                <w:szCs w:val="32"/>
              </w:rPr>
            </w:pPr>
          </w:p>
        </w:tc>
        <w:tc>
          <w:tcPr>
            <w:tcW w:w="709" w:type="dxa"/>
            <w:vAlign w:val="center"/>
          </w:tcPr>
          <w:p w:rsidR="00370DCB" w:rsidRPr="002B376E" w:rsidRDefault="00011C82">
            <w:pPr>
              <w:spacing w:line="240" w:lineRule="exact"/>
              <w:jc w:val="center"/>
              <w:rPr>
                <w:rFonts w:ascii="仿宋" w:eastAsia="仿宋" w:hAnsi="仿宋" w:cs="华文仿宋"/>
                <w:color w:val="000000" w:themeColor="text1"/>
                <w:sz w:val="32"/>
                <w:szCs w:val="32"/>
              </w:rPr>
            </w:pPr>
            <w:r w:rsidRPr="002B376E">
              <w:rPr>
                <w:rFonts w:ascii="仿宋" w:eastAsia="仿宋" w:hAnsi="仿宋" w:cs="华文仿宋" w:hint="eastAsia"/>
                <w:color w:val="000000" w:themeColor="text1"/>
                <w:sz w:val="32"/>
                <w:szCs w:val="32"/>
              </w:rPr>
              <w:t>20</w:t>
            </w:r>
          </w:p>
        </w:tc>
        <w:tc>
          <w:tcPr>
            <w:tcW w:w="1417" w:type="dxa"/>
            <w:vAlign w:val="center"/>
          </w:tcPr>
          <w:p w:rsidR="00370DCB" w:rsidRPr="002B376E" w:rsidRDefault="00011C82">
            <w:pPr>
              <w:spacing w:line="240" w:lineRule="exact"/>
              <w:jc w:val="center"/>
              <w:rPr>
                <w:rFonts w:ascii="仿宋" w:eastAsia="仿宋" w:hAnsi="仿宋" w:cs="华文仿宋"/>
                <w:color w:val="000000" w:themeColor="text1"/>
                <w:sz w:val="32"/>
                <w:szCs w:val="32"/>
              </w:rPr>
            </w:pPr>
            <w:r w:rsidRPr="002B376E">
              <w:rPr>
                <w:rFonts w:ascii="仿宋" w:eastAsia="仿宋" w:hAnsi="仿宋" w:cs="华文仿宋" w:hint="eastAsia"/>
                <w:color w:val="000000" w:themeColor="text1"/>
                <w:sz w:val="32"/>
                <w:szCs w:val="32"/>
              </w:rPr>
              <w:t>环境与化工学院</w:t>
            </w:r>
          </w:p>
        </w:tc>
      </w:tr>
      <w:tr w:rsidR="00370DCB" w:rsidRPr="002B376E">
        <w:trPr>
          <w:trHeight w:val="581"/>
          <w:jc w:val="center"/>
        </w:trPr>
        <w:tc>
          <w:tcPr>
            <w:tcW w:w="567" w:type="dxa"/>
            <w:vAlign w:val="center"/>
          </w:tcPr>
          <w:p w:rsidR="00370DCB" w:rsidRPr="002B376E" w:rsidRDefault="00011C82">
            <w:pPr>
              <w:spacing w:line="240" w:lineRule="exact"/>
              <w:jc w:val="center"/>
              <w:rPr>
                <w:rFonts w:ascii="仿宋" w:eastAsia="仿宋" w:hAnsi="仿宋" w:cs="华文仿宋"/>
                <w:color w:val="000000" w:themeColor="text1"/>
                <w:sz w:val="32"/>
                <w:szCs w:val="32"/>
              </w:rPr>
            </w:pPr>
            <w:r w:rsidRPr="002B376E">
              <w:rPr>
                <w:rFonts w:ascii="仿宋" w:eastAsia="仿宋" w:hAnsi="仿宋" w:cs="华文仿宋" w:hint="eastAsia"/>
                <w:color w:val="000000" w:themeColor="text1"/>
                <w:sz w:val="32"/>
                <w:szCs w:val="32"/>
              </w:rPr>
              <w:t>4</w:t>
            </w:r>
          </w:p>
        </w:tc>
        <w:tc>
          <w:tcPr>
            <w:tcW w:w="745" w:type="dxa"/>
            <w:vMerge w:val="restart"/>
            <w:vAlign w:val="center"/>
          </w:tcPr>
          <w:p w:rsidR="00370DCB" w:rsidRPr="002B376E" w:rsidRDefault="00011C82">
            <w:pPr>
              <w:spacing w:line="240" w:lineRule="exact"/>
              <w:jc w:val="center"/>
              <w:rPr>
                <w:rFonts w:ascii="仿宋" w:eastAsia="仿宋" w:hAnsi="仿宋" w:cs="华文仿宋"/>
                <w:color w:val="000000" w:themeColor="text1"/>
                <w:sz w:val="32"/>
                <w:szCs w:val="32"/>
              </w:rPr>
            </w:pPr>
            <w:r w:rsidRPr="002B376E">
              <w:rPr>
                <w:rFonts w:ascii="仿宋" w:eastAsia="仿宋" w:hAnsi="仿宋" w:cs="华文仿宋" w:hint="eastAsia"/>
                <w:color w:val="000000" w:themeColor="text1"/>
                <w:sz w:val="32"/>
                <w:szCs w:val="32"/>
              </w:rPr>
              <w:t>现代学徒制专项计划</w:t>
            </w:r>
          </w:p>
        </w:tc>
        <w:tc>
          <w:tcPr>
            <w:tcW w:w="2380" w:type="dxa"/>
            <w:vAlign w:val="center"/>
          </w:tcPr>
          <w:p w:rsidR="00370DCB" w:rsidRPr="002B376E" w:rsidRDefault="00011C82">
            <w:pPr>
              <w:spacing w:line="240" w:lineRule="exact"/>
              <w:jc w:val="center"/>
              <w:rPr>
                <w:rFonts w:ascii="仿宋" w:eastAsia="仿宋" w:hAnsi="仿宋" w:cs="华文仿宋"/>
                <w:color w:val="000000" w:themeColor="text1"/>
                <w:sz w:val="32"/>
                <w:szCs w:val="32"/>
              </w:rPr>
            </w:pPr>
            <w:r w:rsidRPr="002B376E">
              <w:rPr>
                <w:rFonts w:ascii="仿宋" w:eastAsia="仿宋" w:hAnsi="仿宋" w:cs="华文仿宋" w:hint="eastAsia"/>
                <w:color w:val="000000" w:themeColor="text1"/>
                <w:sz w:val="32"/>
                <w:szCs w:val="32"/>
              </w:rPr>
              <w:t>机电一体化技术</w:t>
            </w:r>
          </w:p>
        </w:tc>
        <w:tc>
          <w:tcPr>
            <w:tcW w:w="997" w:type="dxa"/>
            <w:vAlign w:val="center"/>
          </w:tcPr>
          <w:p w:rsidR="00370DCB" w:rsidRPr="002B376E" w:rsidRDefault="00011C82">
            <w:pPr>
              <w:spacing w:line="240" w:lineRule="exact"/>
              <w:jc w:val="center"/>
              <w:rPr>
                <w:rFonts w:ascii="仿宋" w:eastAsia="仿宋" w:hAnsi="仿宋" w:cs="华文仿宋"/>
                <w:color w:val="000000" w:themeColor="text1"/>
                <w:sz w:val="32"/>
                <w:szCs w:val="32"/>
              </w:rPr>
            </w:pPr>
            <w:r w:rsidRPr="002B376E">
              <w:rPr>
                <w:rFonts w:ascii="仿宋" w:eastAsia="仿宋" w:hAnsi="仿宋" w:cs="华文仿宋" w:hint="eastAsia"/>
                <w:color w:val="000000" w:themeColor="text1"/>
                <w:sz w:val="32"/>
                <w:szCs w:val="32"/>
              </w:rPr>
              <w:t>560301</w:t>
            </w:r>
          </w:p>
        </w:tc>
        <w:tc>
          <w:tcPr>
            <w:tcW w:w="1513" w:type="dxa"/>
            <w:vMerge w:val="restart"/>
            <w:vAlign w:val="center"/>
          </w:tcPr>
          <w:p w:rsidR="00370DCB" w:rsidRPr="002B376E" w:rsidRDefault="00011C82">
            <w:pPr>
              <w:widowControl/>
              <w:spacing w:line="240" w:lineRule="exact"/>
              <w:jc w:val="center"/>
              <w:rPr>
                <w:rFonts w:ascii="仿宋" w:eastAsia="仿宋" w:hAnsi="仿宋" w:cs="华文仿宋"/>
                <w:color w:val="000000" w:themeColor="text1"/>
                <w:sz w:val="32"/>
                <w:szCs w:val="32"/>
              </w:rPr>
            </w:pPr>
            <w:r w:rsidRPr="002B376E">
              <w:rPr>
                <w:rFonts w:ascii="仿宋" w:eastAsia="仿宋" w:hAnsi="仿宋" w:cs="华文仿宋" w:hint="eastAsia"/>
                <w:color w:val="000000" w:themeColor="text1"/>
                <w:sz w:val="32"/>
                <w:szCs w:val="32"/>
              </w:rPr>
              <w:t>新疆中泰（集团）有限责任公司</w:t>
            </w:r>
          </w:p>
        </w:tc>
        <w:tc>
          <w:tcPr>
            <w:tcW w:w="850" w:type="dxa"/>
            <w:vMerge w:val="restart"/>
            <w:vAlign w:val="center"/>
          </w:tcPr>
          <w:p w:rsidR="00370DCB" w:rsidRPr="002B376E" w:rsidRDefault="00011C82">
            <w:pPr>
              <w:spacing w:line="240" w:lineRule="exact"/>
              <w:jc w:val="center"/>
              <w:rPr>
                <w:rFonts w:ascii="仿宋" w:eastAsia="仿宋" w:hAnsi="仿宋" w:cs="华文仿宋"/>
                <w:color w:val="000000" w:themeColor="text1"/>
                <w:sz w:val="32"/>
                <w:szCs w:val="32"/>
              </w:rPr>
            </w:pPr>
            <w:r w:rsidRPr="002B376E">
              <w:rPr>
                <w:rFonts w:ascii="仿宋" w:eastAsia="仿宋" w:hAnsi="仿宋" w:cs="华文仿宋" w:hint="eastAsia"/>
                <w:color w:val="000000" w:themeColor="text1"/>
                <w:sz w:val="32"/>
                <w:szCs w:val="32"/>
              </w:rPr>
              <w:t>面试+笔试</w:t>
            </w:r>
          </w:p>
        </w:tc>
        <w:tc>
          <w:tcPr>
            <w:tcW w:w="1249" w:type="dxa"/>
            <w:vMerge w:val="restart"/>
            <w:vAlign w:val="center"/>
          </w:tcPr>
          <w:p w:rsidR="00370DCB" w:rsidRPr="002B376E" w:rsidRDefault="00011C82">
            <w:pPr>
              <w:spacing w:line="240" w:lineRule="exact"/>
              <w:jc w:val="center"/>
              <w:rPr>
                <w:rFonts w:ascii="仿宋" w:eastAsia="仿宋" w:hAnsi="仿宋" w:cs="华文仿宋"/>
                <w:color w:val="000000" w:themeColor="text1"/>
                <w:sz w:val="32"/>
                <w:szCs w:val="32"/>
              </w:rPr>
            </w:pPr>
            <w:r w:rsidRPr="002B376E">
              <w:rPr>
                <w:rFonts w:ascii="仿宋" w:eastAsia="仿宋" w:hAnsi="仿宋" w:cs="华文仿宋" w:hint="eastAsia"/>
                <w:color w:val="000000" w:themeColor="text1"/>
                <w:sz w:val="32"/>
                <w:szCs w:val="32"/>
              </w:rPr>
              <w:t>符合报考条件的考生</w:t>
            </w:r>
          </w:p>
        </w:tc>
        <w:tc>
          <w:tcPr>
            <w:tcW w:w="709" w:type="dxa"/>
            <w:vAlign w:val="center"/>
          </w:tcPr>
          <w:p w:rsidR="00370DCB" w:rsidRPr="002B376E" w:rsidRDefault="00011C82">
            <w:pPr>
              <w:spacing w:line="240" w:lineRule="exact"/>
              <w:jc w:val="center"/>
              <w:rPr>
                <w:rFonts w:ascii="仿宋" w:eastAsia="仿宋" w:hAnsi="仿宋" w:cs="华文仿宋"/>
                <w:color w:val="000000" w:themeColor="text1"/>
                <w:sz w:val="32"/>
                <w:szCs w:val="32"/>
              </w:rPr>
            </w:pPr>
            <w:r w:rsidRPr="002B376E">
              <w:rPr>
                <w:rFonts w:ascii="仿宋" w:eastAsia="仿宋" w:hAnsi="仿宋" w:cs="华文仿宋" w:hint="eastAsia"/>
                <w:color w:val="000000" w:themeColor="text1"/>
                <w:sz w:val="32"/>
                <w:szCs w:val="32"/>
              </w:rPr>
              <w:t>40</w:t>
            </w:r>
          </w:p>
        </w:tc>
        <w:tc>
          <w:tcPr>
            <w:tcW w:w="1417" w:type="dxa"/>
            <w:vAlign w:val="center"/>
          </w:tcPr>
          <w:p w:rsidR="00370DCB" w:rsidRPr="002B376E" w:rsidRDefault="00011C82">
            <w:pPr>
              <w:spacing w:line="240" w:lineRule="exact"/>
              <w:jc w:val="center"/>
              <w:rPr>
                <w:rFonts w:ascii="仿宋" w:eastAsia="仿宋" w:hAnsi="仿宋" w:cs="华文仿宋"/>
                <w:color w:val="000000" w:themeColor="text1"/>
                <w:sz w:val="32"/>
                <w:szCs w:val="32"/>
              </w:rPr>
            </w:pPr>
            <w:r w:rsidRPr="002B376E">
              <w:rPr>
                <w:rFonts w:ascii="仿宋" w:eastAsia="仿宋" w:hAnsi="仿宋" w:cs="华文仿宋" w:hint="eastAsia"/>
                <w:color w:val="000000" w:themeColor="text1"/>
                <w:sz w:val="32"/>
                <w:szCs w:val="32"/>
              </w:rPr>
              <w:t>机电工程学院</w:t>
            </w:r>
          </w:p>
        </w:tc>
      </w:tr>
      <w:tr w:rsidR="00370DCB" w:rsidRPr="002B376E">
        <w:trPr>
          <w:trHeight w:val="581"/>
          <w:jc w:val="center"/>
        </w:trPr>
        <w:tc>
          <w:tcPr>
            <w:tcW w:w="567" w:type="dxa"/>
            <w:vAlign w:val="center"/>
          </w:tcPr>
          <w:p w:rsidR="00370DCB" w:rsidRPr="002B376E" w:rsidRDefault="00011C82">
            <w:pPr>
              <w:spacing w:line="240" w:lineRule="exact"/>
              <w:jc w:val="center"/>
              <w:rPr>
                <w:rFonts w:ascii="仿宋" w:eastAsia="仿宋" w:hAnsi="仿宋" w:cs="华文仿宋"/>
                <w:color w:val="000000" w:themeColor="text1"/>
                <w:sz w:val="32"/>
                <w:szCs w:val="32"/>
              </w:rPr>
            </w:pPr>
            <w:r w:rsidRPr="002B376E">
              <w:rPr>
                <w:rFonts w:ascii="仿宋" w:eastAsia="仿宋" w:hAnsi="仿宋" w:cs="华文仿宋" w:hint="eastAsia"/>
                <w:color w:val="000000" w:themeColor="text1"/>
                <w:sz w:val="32"/>
                <w:szCs w:val="32"/>
              </w:rPr>
              <w:t>5</w:t>
            </w:r>
          </w:p>
        </w:tc>
        <w:tc>
          <w:tcPr>
            <w:tcW w:w="745" w:type="dxa"/>
            <w:vMerge/>
            <w:vAlign w:val="center"/>
          </w:tcPr>
          <w:p w:rsidR="00370DCB" w:rsidRPr="002B376E" w:rsidRDefault="00370DCB">
            <w:pPr>
              <w:spacing w:line="240" w:lineRule="exact"/>
              <w:jc w:val="center"/>
              <w:rPr>
                <w:rFonts w:ascii="仿宋" w:eastAsia="仿宋" w:hAnsi="仿宋" w:cs="华文仿宋"/>
                <w:color w:val="000000" w:themeColor="text1"/>
                <w:sz w:val="32"/>
                <w:szCs w:val="32"/>
              </w:rPr>
            </w:pPr>
          </w:p>
        </w:tc>
        <w:tc>
          <w:tcPr>
            <w:tcW w:w="2380" w:type="dxa"/>
            <w:vAlign w:val="center"/>
          </w:tcPr>
          <w:p w:rsidR="00370DCB" w:rsidRPr="002B376E" w:rsidRDefault="00011C82">
            <w:pPr>
              <w:widowControl/>
              <w:spacing w:line="240" w:lineRule="exact"/>
              <w:jc w:val="center"/>
              <w:rPr>
                <w:rFonts w:ascii="仿宋" w:eastAsia="仿宋" w:hAnsi="仿宋" w:cs="华文仿宋"/>
                <w:color w:val="000000" w:themeColor="text1"/>
                <w:sz w:val="32"/>
                <w:szCs w:val="32"/>
              </w:rPr>
            </w:pPr>
            <w:r w:rsidRPr="002B376E">
              <w:rPr>
                <w:rFonts w:ascii="仿宋" w:eastAsia="仿宋" w:hAnsi="仿宋" w:cs="华文仿宋" w:hint="eastAsia"/>
                <w:color w:val="000000" w:themeColor="text1"/>
                <w:sz w:val="32"/>
                <w:szCs w:val="32"/>
              </w:rPr>
              <w:t>应用化工技术</w:t>
            </w:r>
          </w:p>
        </w:tc>
        <w:tc>
          <w:tcPr>
            <w:tcW w:w="997" w:type="dxa"/>
            <w:vAlign w:val="center"/>
          </w:tcPr>
          <w:p w:rsidR="00370DCB" w:rsidRPr="002B376E" w:rsidRDefault="00011C82">
            <w:pPr>
              <w:spacing w:line="240" w:lineRule="exact"/>
              <w:jc w:val="center"/>
              <w:rPr>
                <w:rFonts w:ascii="仿宋" w:eastAsia="仿宋" w:hAnsi="仿宋" w:cs="华文仿宋"/>
                <w:color w:val="000000" w:themeColor="text1"/>
                <w:sz w:val="32"/>
                <w:szCs w:val="32"/>
              </w:rPr>
            </w:pPr>
            <w:r w:rsidRPr="002B376E">
              <w:rPr>
                <w:rFonts w:ascii="仿宋" w:eastAsia="仿宋" w:hAnsi="仿宋" w:cs="华文仿宋"/>
                <w:color w:val="000000" w:themeColor="text1"/>
                <w:sz w:val="32"/>
                <w:szCs w:val="32"/>
              </w:rPr>
              <w:t>570201</w:t>
            </w:r>
          </w:p>
        </w:tc>
        <w:tc>
          <w:tcPr>
            <w:tcW w:w="1513" w:type="dxa"/>
            <w:vMerge/>
            <w:vAlign w:val="center"/>
          </w:tcPr>
          <w:p w:rsidR="00370DCB" w:rsidRPr="002B376E" w:rsidRDefault="00370DCB">
            <w:pPr>
              <w:widowControl/>
              <w:spacing w:line="240" w:lineRule="exact"/>
              <w:jc w:val="center"/>
              <w:rPr>
                <w:rFonts w:ascii="仿宋" w:eastAsia="仿宋" w:hAnsi="仿宋" w:cs="华文仿宋"/>
                <w:color w:val="000000" w:themeColor="text1"/>
                <w:sz w:val="32"/>
                <w:szCs w:val="32"/>
              </w:rPr>
            </w:pPr>
          </w:p>
        </w:tc>
        <w:tc>
          <w:tcPr>
            <w:tcW w:w="850" w:type="dxa"/>
            <w:vMerge/>
            <w:vAlign w:val="center"/>
          </w:tcPr>
          <w:p w:rsidR="00370DCB" w:rsidRPr="002B376E" w:rsidRDefault="00370DCB">
            <w:pPr>
              <w:spacing w:line="240" w:lineRule="exact"/>
              <w:jc w:val="center"/>
              <w:rPr>
                <w:rFonts w:ascii="仿宋" w:eastAsia="仿宋" w:hAnsi="仿宋" w:cs="华文仿宋"/>
                <w:color w:val="000000" w:themeColor="text1"/>
                <w:sz w:val="32"/>
                <w:szCs w:val="32"/>
              </w:rPr>
            </w:pPr>
          </w:p>
        </w:tc>
        <w:tc>
          <w:tcPr>
            <w:tcW w:w="1249" w:type="dxa"/>
            <w:vMerge/>
            <w:vAlign w:val="center"/>
          </w:tcPr>
          <w:p w:rsidR="00370DCB" w:rsidRPr="002B376E" w:rsidRDefault="00370DCB">
            <w:pPr>
              <w:spacing w:line="240" w:lineRule="exact"/>
              <w:jc w:val="center"/>
              <w:rPr>
                <w:rFonts w:ascii="仿宋" w:eastAsia="仿宋" w:hAnsi="仿宋" w:cs="华文仿宋"/>
                <w:color w:val="000000" w:themeColor="text1"/>
                <w:sz w:val="32"/>
                <w:szCs w:val="32"/>
              </w:rPr>
            </w:pPr>
          </w:p>
        </w:tc>
        <w:tc>
          <w:tcPr>
            <w:tcW w:w="709" w:type="dxa"/>
            <w:vAlign w:val="center"/>
          </w:tcPr>
          <w:p w:rsidR="00370DCB" w:rsidRPr="002B376E" w:rsidRDefault="00011C82">
            <w:pPr>
              <w:spacing w:line="240" w:lineRule="exact"/>
              <w:jc w:val="center"/>
              <w:rPr>
                <w:rFonts w:ascii="仿宋" w:eastAsia="仿宋" w:hAnsi="仿宋" w:cs="华文仿宋"/>
                <w:color w:val="000000" w:themeColor="text1"/>
                <w:sz w:val="32"/>
                <w:szCs w:val="32"/>
              </w:rPr>
            </w:pPr>
            <w:r w:rsidRPr="002B376E">
              <w:rPr>
                <w:rFonts w:ascii="仿宋" w:eastAsia="仿宋" w:hAnsi="仿宋" w:cs="华文仿宋" w:hint="eastAsia"/>
                <w:color w:val="000000" w:themeColor="text1"/>
                <w:sz w:val="32"/>
                <w:szCs w:val="32"/>
              </w:rPr>
              <w:t>20</w:t>
            </w:r>
          </w:p>
        </w:tc>
        <w:tc>
          <w:tcPr>
            <w:tcW w:w="1417" w:type="dxa"/>
            <w:vAlign w:val="center"/>
          </w:tcPr>
          <w:p w:rsidR="00370DCB" w:rsidRPr="002B376E" w:rsidRDefault="00011C82">
            <w:pPr>
              <w:spacing w:line="240" w:lineRule="exact"/>
              <w:jc w:val="center"/>
              <w:rPr>
                <w:rFonts w:ascii="仿宋" w:eastAsia="仿宋" w:hAnsi="仿宋" w:cs="华文仿宋"/>
                <w:color w:val="000000" w:themeColor="text1"/>
                <w:sz w:val="32"/>
                <w:szCs w:val="32"/>
              </w:rPr>
            </w:pPr>
            <w:r w:rsidRPr="002B376E">
              <w:rPr>
                <w:rFonts w:ascii="仿宋" w:eastAsia="仿宋" w:hAnsi="仿宋" w:cs="华文仿宋" w:hint="eastAsia"/>
                <w:color w:val="000000" w:themeColor="text1"/>
                <w:sz w:val="32"/>
                <w:szCs w:val="32"/>
              </w:rPr>
              <w:t>环境与化工学院</w:t>
            </w:r>
          </w:p>
        </w:tc>
      </w:tr>
      <w:tr w:rsidR="00370DCB" w:rsidRPr="002B376E">
        <w:trPr>
          <w:trHeight w:val="581"/>
          <w:jc w:val="center"/>
        </w:trPr>
        <w:tc>
          <w:tcPr>
            <w:tcW w:w="567" w:type="dxa"/>
            <w:vAlign w:val="center"/>
          </w:tcPr>
          <w:p w:rsidR="00370DCB" w:rsidRPr="002B376E" w:rsidRDefault="00011C82">
            <w:pPr>
              <w:spacing w:line="240" w:lineRule="exact"/>
              <w:jc w:val="center"/>
              <w:rPr>
                <w:rFonts w:ascii="仿宋" w:eastAsia="仿宋" w:hAnsi="仿宋" w:cs="华文仿宋"/>
                <w:color w:val="000000" w:themeColor="text1"/>
                <w:sz w:val="32"/>
                <w:szCs w:val="32"/>
              </w:rPr>
            </w:pPr>
            <w:r w:rsidRPr="002B376E">
              <w:rPr>
                <w:rFonts w:ascii="仿宋" w:eastAsia="仿宋" w:hAnsi="仿宋" w:cs="华文仿宋" w:hint="eastAsia"/>
                <w:color w:val="000000" w:themeColor="text1"/>
                <w:sz w:val="32"/>
                <w:szCs w:val="32"/>
              </w:rPr>
              <w:t>6</w:t>
            </w:r>
          </w:p>
        </w:tc>
        <w:tc>
          <w:tcPr>
            <w:tcW w:w="745" w:type="dxa"/>
            <w:vMerge/>
            <w:vAlign w:val="center"/>
          </w:tcPr>
          <w:p w:rsidR="00370DCB" w:rsidRPr="002B376E" w:rsidRDefault="00370DCB">
            <w:pPr>
              <w:spacing w:line="240" w:lineRule="exact"/>
              <w:jc w:val="center"/>
              <w:rPr>
                <w:rFonts w:ascii="仿宋" w:eastAsia="仿宋" w:hAnsi="仿宋" w:cs="华文仿宋"/>
                <w:color w:val="000000" w:themeColor="text1"/>
                <w:sz w:val="32"/>
                <w:szCs w:val="32"/>
              </w:rPr>
            </w:pPr>
          </w:p>
        </w:tc>
        <w:tc>
          <w:tcPr>
            <w:tcW w:w="2380" w:type="dxa"/>
            <w:vAlign w:val="center"/>
          </w:tcPr>
          <w:p w:rsidR="00370DCB" w:rsidRPr="002B376E" w:rsidRDefault="00011C82">
            <w:pPr>
              <w:widowControl/>
              <w:spacing w:line="240" w:lineRule="exact"/>
              <w:jc w:val="center"/>
              <w:rPr>
                <w:rFonts w:ascii="仿宋" w:eastAsia="仿宋" w:hAnsi="仿宋" w:cs="华文仿宋"/>
                <w:color w:val="000000" w:themeColor="text1"/>
                <w:sz w:val="32"/>
                <w:szCs w:val="32"/>
              </w:rPr>
            </w:pPr>
            <w:r w:rsidRPr="002B376E">
              <w:rPr>
                <w:rFonts w:ascii="仿宋" w:eastAsia="仿宋" w:hAnsi="仿宋" w:cs="华文仿宋" w:hint="eastAsia"/>
                <w:color w:val="000000" w:themeColor="text1"/>
                <w:sz w:val="32"/>
                <w:szCs w:val="32"/>
              </w:rPr>
              <w:t>安全技术与管理</w:t>
            </w:r>
          </w:p>
        </w:tc>
        <w:tc>
          <w:tcPr>
            <w:tcW w:w="997" w:type="dxa"/>
            <w:vAlign w:val="center"/>
          </w:tcPr>
          <w:p w:rsidR="00370DCB" w:rsidRPr="002B376E" w:rsidRDefault="00011C82">
            <w:pPr>
              <w:spacing w:line="240" w:lineRule="exact"/>
              <w:jc w:val="center"/>
              <w:rPr>
                <w:rFonts w:ascii="仿宋" w:eastAsia="仿宋" w:hAnsi="仿宋" w:cs="华文仿宋"/>
                <w:color w:val="000000" w:themeColor="text1"/>
                <w:sz w:val="32"/>
                <w:szCs w:val="32"/>
              </w:rPr>
            </w:pPr>
            <w:r w:rsidRPr="002B376E">
              <w:rPr>
                <w:rFonts w:ascii="仿宋" w:eastAsia="仿宋" w:hAnsi="仿宋" w:cs="华文仿宋"/>
                <w:color w:val="000000" w:themeColor="text1"/>
                <w:sz w:val="32"/>
                <w:szCs w:val="32"/>
              </w:rPr>
              <w:t>520904</w:t>
            </w:r>
          </w:p>
        </w:tc>
        <w:tc>
          <w:tcPr>
            <w:tcW w:w="1513" w:type="dxa"/>
            <w:vMerge/>
            <w:vAlign w:val="center"/>
          </w:tcPr>
          <w:p w:rsidR="00370DCB" w:rsidRPr="002B376E" w:rsidRDefault="00370DCB">
            <w:pPr>
              <w:widowControl/>
              <w:spacing w:line="240" w:lineRule="exact"/>
              <w:jc w:val="center"/>
              <w:rPr>
                <w:rFonts w:ascii="仿宋" w:eastAsia="仿宋" w:hAnsi="仿宋" w:cs="华文仿宋"/>
                <w:color w:val="000000" w:themeColor="text1"/>
                <w:sz w:val="32"/>
                <w:szCs w:val="32"/>
              </w:rPr>
            </w:pPr>
          </w:p>
        </w:tc>
        <w:tc>
          <w:tcPr>
            <w:tcW w:w="850" w:type="dxa"/>
            <w:vMerge/>
            <w:vAlign w:val="center"/>
          </w:tcPr>
          <w:p w:rsidR="00370DCB" w:rsidRPr="002B376E" w:rsidRDefault="00370DCB">
            <w:pPr>
              <w:spacing w:line="240" w:lineRule="exact"/>
              <w:jc w:val="center"/>
              <w:rPr>
                <w:rFonts w:ascii="仿宋" w:eastAsia="仿宋" w:hAnsi="仿宋" w:cs="华文仿宋"/>
                <w:color w:val="000000" w:themeColor="text1"/>
                <w:sz w:val="32"/>
                <w:szCs w:val="32"/>
              </w:rPr>
            </w:pPr>
          </w:p>
        </w:tc>
        <w:tc>
          <w:tcPr>
            <w:tcW w:w="1249" w:type="dxa"/>
            <w:vMerge/>
            <w:vAlign w:val="center"/>
          </w:tcPr>
          <w:p w:rsidR="00370DCB" w:rsidRPr="002B376E" w:rsidRDefault="00370DCB">
            <w:pPr>
              <w:spacing w:line="240" w:lineRule="exact"/>
              <w:jc w:val="center"/>
              <w:rPr>
                <w:rFonts w:ascii="仿宋" w:eastAsia="仿宋" w:hAnsi="仿宋" w:cs="华文仿宋"/>
                <w:color w:val="000000" w:themeColor="text1"/>
                <w:sz w:val="32"/>
                <w:szCs w:val="32"/>
              </w:rPr>
            </w:pPr>
          </w:p>
        </w:tc>
        <w:tc>
          <w:tcPr>
            <w:tcW w:w="709" w:type="dxa"/>
            <w:vAlign w:val="center"/>
          </w:tcPr>
          <w:p w:rsidR="00370DCB" w:rsidRPr="002B376E" w:rsidRDefault="00011C82">
            <w:pPr>
              <w:spacing w:line="240" w:lineRule="exact"/>
              <w:jc w:val="center"/>
              <w:rPr>
                <w:rFonts w:ascii="仿宋" w:eastAsia="仿宋" w:hAnsi="仿宋" w:cs="华文仿宋"/>
                <w:color w:val="000000" w:themeColor="text1"/>
                <w:sz w:val="32"/>
                <w:szCs w:val="32"/>
              </w:rPr>
            </w:pPr>
            <w:r w:rsidRPr="002B376E">
              <w:rPr>
                <w:rFonts w:ascii="仿宋" w:eastAsia="仿宋" w:hAnsi="仿宋" w:cs="华文仿宋" w:hint="eastAsia"/>
                <w:color w:val="000000" w:themeColor="text1"/>
                <w:sz w:val="32"/>
                <w:szCs w:val="32"/>
              </w:rPr>
              <w:t>20</w:t>
            </w:r>
          </w:p>
        </w:tc>
        <w:tc>
          <w:tcPr>
            <w:tcW w:w="1417" w:type="dxa"/>
            <w:vAlign w:val="center"/>
          </w:tcPr>
          <w:p w:rsidR="00370DCB" w:rsidRPr="002B376E" w:rsidRDefault="00011C82">
            <w:pPr>
              <w:spacing w:line="240" w:lineRule="exact"/>
              <w:jc w:val="center"/>
              <w:rPr>
                <w:rFonts w:ascii="仿宋" w:eastAsia="仿宋" w:hAnsi="仿宋" w:cs="华文仿宋"/>
                <w:color w:val="000000" w:themeColor="text1"/>
                <w:sz w:val="32"/>
                <w:szCs w:val="32"/>
              </w:rPr>
            </w:pPr>
            <w:r w:rsidRPr="002B376E">
              <w:rPr>
                <w:rFonts w:ascii="仿宋" w:eastAsia="仿宋" w:hAnsi="仿宋" w:cs="华文仿宋" w:hint="eastAsia"/>
                <w:color w:val="000000" w:themeColor="text1"/>
                <w:sz w:val="32"/>
                <w:szCs w:val="32"/>
              </w:rPr>
              <w:t>安全工程学院</w:t>
            </w:r>
          </w:p>
        </w:tc>
      </w:tr>
      <w:tr w:rsidR="00370DCB" w:rsidRPr="002B376E">
        <w:trPr>
          <w:trHeight w:val="601"/>
          <w:jc w:val="center"/>
        </w:trPr>
        <w:tc>
          <w:tcPr>
            <w:tcW w:w="567" w:type="dxa"/>
            <w:vAlign w:val="center"/>
          </w:tcPr>
          <w:p w:rsidR="00370DCB" w:rsidRPr="002B376E" w:rsidRDefault="00011C82">
            <w:pPr>
              <w:spacing w:line="240" w:lineRule="exact"/>
              <w:jc w:val="center"/>
              <w:rPr>
                <w:rFonts w:ascii="仿宋" w:eastAsia="仿宋" w:hAnsi="仿宋" w:cs="华文仿宋"/>
                <w:color w:val="000000" w:themeColor="text1"/>
                <w:sz w:val="32"/>
                <w:szCs w:val="32"/>
              </w:rPr>
            </w:pPr>
            <w:r w:rsidRPr="002B376E">
              <w:rPr>
                <w:rFonts w:ascii="仿宋" w:eastAsia="仿宋" w:hAnsi="仿宋" w:cs="华文仿宋" w:hint="eastAsia"/>
                <w:color w:val="000000" w:themeColor="text1"/>
                <w:sz w:val="32"/>
                <w:szCs w:val="32"/>
              </w:rPr>
              <w:t>7</w:t>
            </w:r>
          </w:p>
        </w:tc>
        <w:tc>
          <w:tcPr>
            <w:tcW w:w="745" w:type="dxa"/>
            <w:vMerge/>
            <w:vAlign w:val="center"/>
          </w:tcPr>
          <w:p w:rsidR="00370DCB" w:rsidRPr="002B376E" w:rsidRDefault="00370DCB">
            <w:pPr>
              <w:spacing w:line="240" w:lineRule="exact"/>
              <w:jc w:val="center"/>
              <w:rPr>
                <w:rFonts w:ascii="仿宋" w:eastAsia="仿宋" w:hAnsi="仿宋" w:cs="华文仿宋"/>
                <w:color w:val="000000" w:themeColor="text1"/>
                <w:sz w:val="32"/>
                <w:szCs w:val="32"/>
              </w:rPr>
            </w:pPr>
          </w:p>
        </w:tc>
        <w:tc>
          <w:tcPr>
            <w:tcW w:w="2380" w:type="dxa"/>
            <w:vAlign w:val="center"/>
          </w:tcPr>
          <w:p w:rsidR="00370DCB" w:rsidRPr="002B376E" w:rsidRDefault="00011C82">
            <w:pPr>
              <w:spacing w:line="240" w:lineRule="exact"/>
              <w:jc w:val="center"/>
              <w:rPr>
                <w:rFonts w:ascii="仿宋" w:eastAsia="仿宋" w:hAnsi="仿宋" w:cs="华文仿宋"/>
                <w:color w:val="000000" w:themeColor="text1"/>
                <w:sz w:val="32"/>
                <w:szCs w:val="32"/>
              </w:rPr>
            </w:pPr>
            <w:r w:rsidRPr="002B376E">
              <w:rPr>
                <w:rFonts w:ascii="仿宋" w:eastAsia="仿宋" w:hAnsi="仿宋" w:cs="华文仿宋" w:hint="eastAsia"/>
                <w:color w:val="000000" w:themeColor="text1"/>
                <w:sz w:val="32"/>
                <w:szCs w:val="32"/>
              </w:rPr>
              <w:t>酒店管理</w:t>
            </w:r>
          </w:p>
        </w:tc>
        <w:tc>
          <w:tcPr>
            <w:tcW w:w="997" w:type="dxa"/>
            <w:vAlign w:val="center"/>
          </w:tcPr>
          <w:p w:rsidR="00370DCB" w:rsidRPr="002B376E" w:rsidRDefault="00011C82">
            <w:pPr>
              <w:spacing w:line="240" w:lineRule="exact"/>
              <w:jc w:val="center"/>
              <w:rPr>
                <w:rFonts w:ascii="仿宋" w:eastAsia="仿宋" w:hAnsi="仿宋" w:cs="华文仿宋"/>
                <w:color w:val="000000" w:themeColor="text1"/>
                <w:sz w:val="32"/>
                <w:szCs w:val="32"/>
              </w:rPr>
            </w:pPr>
            <w:r w:rsidRPr="002B376E">
              <w:rPr>
                <w:rFonts w:ascii="仿宋" w:eastAsia="仿宋" w:hAnsi="仿宋" w:cs="华文仿宋" w:hint="eastAsia"/>
                <w:color w:val="000000" w:themeColor="text1"/>
                <w:sz w:val="32"/>
                <w:szCs w:val="32"/>
              </w:rPr>
              <w:t>640105</w:t>
            </w:r>
          </w:p>
        </w:tc>
        <w:tc>
          <w:tcPr>
            <w:tcW w:w="1513" w:type="dxa"/>
            <w:vAlign w:val="center"/>
          </w:tcPr>
          <w:p w:rsidR="00370DCB" w:rsidRPr="002B376E" w:rsidRDefault="00011C82">
            <w:pPr>
              <w:spacing w:line="240" w:lineRule="exact"/>
              <w:jc w:val="center"/>
              <w:rPr>
                <w:rFonts w:ascii="仿宋" w:eastAsia="仿宋" w:hAnsi="仿宋" w:cs="华文仿宋"/>
                <w:color w:val="000000" w:themeColor="text1"/>
                <w:sz w:val="32"/>
                <w:szCs w:val="32"/>
              </w:rPr>
            </w:pPr>
            <w:r w:rsidRPr="002B376E">
              <w:rPr>
                <w:rFonts w:ascii="仿宋" w:eastAsia="仿宋" w:hAnsi="仿宋" w:cs="华文仿宋" w:hint="eastAsia"/>
                <w:color w:val="000000" w:themeColor="text1"/>
                <w:sz w:val="32"/>
                <w:szCs w:val="32"/>
              </w:rPr>
              <w:t>港中旅酒店有限公司</w:t>
            </w:r>
          </w:p>
        </w:tc>
        <w:tc>
          <w:tcPr>
            <w:tcW w:w="850" w:type="dxa"/>
            <w:vMerge/>
            <w:vAlign w:val="center"/>
          </w:tcPr>
          <w:p w:rsidR="00370DCB" w:rsidRPr="002B376E" w:rsidRDefault="00370DCB">
            <w:pPr>
              <w:spacing w:line="240" w:lineRule="exact"/>
              <w:jc w:val="center"/>
              <w:rPr>
                <w:rFonts w:ascii="仿宋" w:eastAsia="仿宋" w:hAnsi="仿宋" w:cs="华文仿宋"/>
                <w:color w:val="000000" w:themeColor="text1"/>
                <w:sz w:val="32"/>
                <w:szCs w:val="32"/>
              </w:rPr>
            </w:pPr>
          </w:p>
        </w:tc>
        <w:tc>
          <w:tcPr>
            <w:tcW w:w="1249" w:type="dxa"/>
            <w:vMerge/>
            <w:vAlign w:val="center"/>
          </w:tcPr>
          <w:p w:rsidR="00370DCB" w:rsidRPr="002B376E" w:rsidRDefault="00370DCB">
            <w:pPr>
              <w:spacing w:line="240" w:lineRule="exact"/>
              <w:jc w:val="center"/>
              <w:rPr>
                <w:rFonts w:ascii="仿宋" w:eastAsia="仿宋" w:hAnsi="仿宋" w:cs="华文仿宋"/>
                <w:color w:val="000000" w:themeColor="text1"/>
                <w:sz w:val="32"/>
                <w:szCs w:val="32"/>
              </w:rPr>
            </w:pPr>
          </w:p>
        </w:tc>
        <w:tc>
          <w:tcPr>
            <w:tcW w:w="709" w:type="dxa"/>
            <w:vAlign w:val="center"/>
          </w:tcPr>
          <w:p w:rsidR="00370DCB" w:rsidRPr="002B376E" w:rsidRDefault="00011C82">
            <w:pPr>
              <w:spacing w:line="240" w:lineRule="exact"/>
              <w:jc w:val="center"/>
              <w:rPr>
                <w:rFonts w:ascii="仿宋" w:eastAsia="仿宋" w:hAnsi="仿宋" w:cs="华文仿宋"/>
                <w:color w:val="000000" w:themeColor="text1"/>
                <w:sz w:val="32"/>
                <w:szCs w:val="32"/>
              </w:rPr>
            </w:pPr>
            <w:r w:rsidRPr="002B376E">
              <w:rPr>
                <w:rFonts w:ascii="仿宋" w:eastAsia="仿宋" w:hAnsi="仿宋" w:cs="华文仿宋" w:hint="eastAsia"/>
                <w:color w:val="000000" w:themeColor="text1"/>
                <w:sz w:val="32"/>
                <w:szCs w:val="32"/>
              </w:rPr>
              <w:t>20</w:t>
            </w:r>
          </w:p>
        </w:tc>
        <w:tc>
          <w:tcPr>
            <w:tcW w:w="1417" w:type="dxa"/>
            <w:vAlign w:val="center"/>
          </w:tcPr>
          <w:p w:rsidR="00370DCB" w:rsidRPr="002B376E" w:rsidRDefault="00011C82">
            <w:pPr>
              <w:spacing w:line="240" w:lineRule="exact"/>
              <w:jc w:val="center"/>
              <w:rPr>
                <w:rFonts w:ascii="仿宋" w:eastAsia="仿宋" w:hAnsi="仿宋" w:cs="华文仿宋"/>
                <w:color w:val="000000" w:themeColor="text1"/>
                <w:sz w:val="32"/>
                <w:szCs w:val="32"/>
              </w:rPr>
            </w:pPr>
            <w:r w:rsidRPr="002B376E">
              <w:rPr>
                <w:rFonts w:ascii="仿宋" w:eastAsia="仿宋" w:hAnsi="仿宋" w:cs="华文仿宋" w:hint="eastAsia"/>
                <w:color w:val="000000" w:themeColor="text1"/>
                <w:sz w:val="32"/>
                <w:szCs w:val="32"/>
              </w:rPr>
              <w:t>财经商贸学院</w:t>
            </w:r>
          </w:p>
        </w:tc>
      </w:tr>
      <w:tr w:rsidR="00370DCB" w:rsidRPr="002B376E">
        <w:trPr>
          <w:trHeight w:val="601"/>
          <w:jc w:val="center"/>
        </w:trPr>
        <w:tc>
          <w:tcPr>
            <w:tcW w:w="567" w:type="dxa"/>
            <w:vAlign w:val="center"/>
          </w:tcPr>
          <w:p w:rsidR="00370DCB" w:rsidRPr="002B376E" w:rsidRDefault="00011C82">
            <w:pPr>
              <w:spacing w:line="240" w:lineRule="exact"/>
              <w:jc w:val="center"/>
              <w:rPr>
                <w:rFonts w:ascii="仿宋" w:eastAsia="仿宋" w:hAnsi="仿宋" w:cs="华文仿宋"/>
                <w:color w:val="000000" w:themeColor="text1"/>
                <w:sz w:val="32"/>
                <w:szCs w:val="32"/>
              </w:rPr>
            </w:pPr>
            <w:r w:rsidRPr="002B376E">
              <w:rPr>
                <w:rFonts w:ascii="仿宋" w:eastAsia="仿宋" w:hAnsi="仿宋" w:cs="华文仿宋" w:hint="eastAsia"/>
                <w:color w:val="000000" w:themeColor="text1"/>
                <w:sz w:val="32"/>
                <w:szCs w:val="32"/>
              </w:rPr>
              <w:t>8</w:t>
            </w:r>
          </w:p>
        </w:tc>
        <w:tc>
          <w:tcPr>
            <w:tcW w:w="745" w:type="dxa"/>
            <w:vMerge/>
            <w:vAlign w:val="center"/>
          </w:tcPr>
          <w:p w:rsidR="00370DCB" w:rsidRPr="002B376E" w:rsidRDefault="00370DCB">
            <w:pPr>
              <w:spacing w:line="240" w:lineRule="exact"/>
              <w:jc w:val="center"/>
              <w:rPr>
                <w:rFonts w:ascii="仿宋" w:eastAsia="仿宋" w:hAnsi="仿宋" w:cs="华文仿宋"/>
                <w:color w:val="000000" w:themeColor="text1"/>
                <w:sz w:val="32"/>
                <w:szCs w:val="32"/>
              </w:rPr>
            </w:pPr>
          </w:p>
        </w:tc>
        <w:tc>
          <w:tcPr>
            <w:tcW w:w="2380" w:type="dxa"/>
            <w:vAlign w:val="center"/>
          </w:tcPr>
          <w:p w:rsidR="00370DCB" w:rsidRPr="002B376E" w:rsidRDefault="00011C82">
            <w:pPr>
              <w:spacing w:line="240" w:lineRule="exact"/>
              <w:jc w:val="center"/>
              <w:rPr>
                <w:rFonts w:ascii="仿宋" w:eastAsia="仿宋" w:hAnsi="仿宋" w:cs="华文仿宋"/>
                <w:color w:val="000000" w:themeColor="text1"/>
                <w:sz w:val="32"/>
                <w:szCs w:val="32"/>
              </w:rPr>
            </w:pPr>
            <w:r w:rsidRPr="002B376E">
              <w:rPr>
                <w:rFonts w:ascii="仿宋" w:eastAsia="仿宋" w:hAnsi="仿宋" w:cs="华文仿宋" w:hint="eastAsia"/>
                <w:color w:val="000000" w:themeColor="text1"/>
                <w:sz w:val="32"/>
                <w:szCs w:val="32"/>
              </w:rPr>
              <w:t>煤田地质与勘查技术（石油钻井方向）</w:t>
            </w:r>
          </w:p>
        </w:tc>
        <w:tc>
          <w:tcPr>
            <w:tcW w:w="997" w:type="dxa"/>
            <w:vAlign w:val="center"/>
          </w:tcPr>
          <w:p w:rsidR="00370DCB" w:rsidRPr="002B376E" w:rsidRDefault="00011C82">
            <w:pPr>
              <w:spacing w:line="240" w:lineRule="exact"/>
              <w:jc w:val="center"/>
              <w:rPr>
                <w:rFonts w:ascii="仿宋" w:eastAsia="仿宋" w:hAnsi="仿宋" w:cs="华文仿宋"/>
                <w:color w:val="000000" w:themeColor="text1"/>
                <w:sz w:val="32"/>
                <w:szCs w:val="32"/>
              </w:rPr>
            </w:pPr>
            <w:r w:rsidRPr="002B376E">
              <w:rPr>
                <w:rFonts w:ascii="仿宋" w:eastAsia="仿宋" w:hAnsi="仿宋" w:cs="华文仿宋" w:hint="eastAsia"/>
                <w:color w:val="000000" w:themeColor="text1"/>
                <w:sz w:val="32"/>
                <w:szCs w:val="32"/>
              </w:rPr>
              <w:t>540103</w:t>
            </w:r>
          </w:p>
        </w:tc>
        <w:tc>
          <w:tcPr>
            <w:tcW w:w="1513" w:type="dxa"/>
            <w:vAlign w:val="center"/>
          </w:tcPr>
          <w:p w:rsidR="00370DCB" w:rsidRPr="002B376E" w:rsidRDefault="00011C82">
            <w:pPr>
              <w:widowControl/>
              <w:spacing w:line="240" w:lineRule="exact"/>
              <w:jc w:val="center"/>
              <w:rPr>
                <w:rFonts w:ascii="仿宋" w:eastAsia="仿宋" w:hAnsi="仿宋" w:cs="华文仿宋"/>
                <w:color w:val="000000" w:themeColor="text1"/>
                <w:sz w:val="32"/>
                <w:szCs w:val="32"/>
              </w:rPr>
            </w:pPr>
            <w:r w:rsidRPr="002B376E">
              <w:rPr>
                <w:rFonts w:ascii="仿宋" w:eastAsia="仿宋" w:hAnsi="仿宋" w:cs="华文仿宋" w:hint="eastAsia"/>
                <w:color w:val="000000" w:themeColor="text1"/>
                <w:sz w:val="32"/>
                <w:szCs w:val="32"/>
              </w:rPr>
              <w:t>中石化江苏油田分公司</w:t>
            </w:r>
          </w:p>
        </w:tc>
        <w:tc>
          <w:tcPr>
            <w:tcW w:w="850" w:type="dxa"/>
            <w:vMerge/>
            <w:vAlign w:val="center"/>
          </w:tcPr>
          <w:p w:rsidR="00370DCB" w:rsidRPr="002B376E" w:rsidRDefault="00370DCB">
            <w:pPr>
              <w:spacing w:line="240" w:lineRule="exact"/>
              <w:jc w:val="center"/>
              <w:rPr>
                <w:rFonts w:ascii="仿宋" w:eastAsia="仿宋" w:hAnsi="仿宋" w:cs="华文仿宋"/>
                <w:color w:val="000000" w:themeColor="text1"/>
                <w:sz w:val="32"/>
                <w:szCs w:val="32"/>
              </w:rPr>
            </w:pPr>
          </w:p>
        </w:tc>
        <w:tc>
          <w:tcPr>
            <w:tcW w:w="1249" w:type="dxa"/>
            <w:vMerge/>
            <w:vAlign w:val="center"/>
          </w:tcPr>
          <w:p w:rsidR="00370DCB" w:rsidRPr="002B376E" w:rsidRDefault="00370DCB">
            <w:pPr>
              <w:spacing w:line="240" w:lineRule="exact"/>
              <w:jc w:val="center"/>
              <w:rPr>
                <w:rFonts w:ascii="仿宋" w:eastAsia="仿宋" w:hAnsi="仿宋" w:cs="华文仿宋"/>
                <w:color w:val="000000" w:themeColor="text1"/>
                <w:sz w:val="32"/>
                <w:szCs w:val="32"/>
              </w:rPr>
            </w:pPr>
          </w:p>
        </w:tc>
        <w:tc>
          <w:tcPr>
            <w:tcW w:w="709" w:type="dxa"/>
            <w:vAlign w:val="center"/>
          </w:tcPr>
          <w:p w:rsidR="00370DCB" w:rsidRPr="002B376E" w:rsidRDefault="00011C82">
            <w:pPr>
              <w:spacing w:line="240" w:lineRule="exact"/>
              <w:jc w:val="center"/>
              <w:rPr>
                <w:rFonts w:ascii="仿宋" w:eastAsia="仿宋" w:hAnsi="仿宋" w:cs="华文仿宋"/>
                <w:color w:val="000000" w:themeColor="text1"/>
                <w:sz w:val="32"/>
                <w:szCs w:val="32"/>
              </w:rPr>
            </w:pPr>
            <w:r w:rsidRPr="002B376E">
              <w:rPr>
                <w:rFonts w:ascii="仿宋" w:eastAsia="仿宋" w:hAnsi="仿宋" w:cs="华文仿宋" w:hint="eastAsia"/>
                <w:color w:val="000000" w:themeColor="text1"/>
                <w:sz w:val="32"/>
                <w:szCs w:val="32"/>
              </w:rPr>
              <w:t>20</w:t>
            </w:r>
          </w:p>
        </w:tc>
        <w:tc>
          <w:tcPr>
            <w:tcW w:w="1417" w:type="dxa"/>
            <w:vAlign w:val="center"/>
          </w:tcPr>
          <w:p w:rsidR="00370DCB" w:rsidRPr="002B376E" w:rsidRDefault="00011C82">
            <w:pPr>
              <w:spacing w:line="240" w:lineRule="exact"/>
              <w:jc w:val="center"/>
              <w:rPr>
                <w:rFonts w:ascii="仿宋" w:eastAsia="仿宋" w:hAnsi="仿宋" w:cs="华文仿宋"/>
                <w:color w:val="000000" w:themeColor="text1"/>
                <w:sz w:val="32"/>
                <w:szCs w:val="32"/>
              </w:rPr>
            </w:pPr>
            <w:r w:rsidRPr="002B376E">
              <w:rPr>
                <w:rFonts w:ascii="仿宋" w:eastAsia="仿宋" w:hAnsi="仿宋" w:cs="华文仿宋" w:hint="eastAsia"/>
                <w:color w:val="000000" w:themeColor="text1"/>
                <w:sz w:val="32"/>
                <w:szCs w:val="32"/>
              </w:rPr>
              <w:t>地质与珠宝学院</w:t>
            </w:r>
          </w:p>
        </w:tc>
      </w:tr>
      <w:tr w:rsidR="00370DCB" w:rsidRPr="002B376E">
        <w:trPr>
          <w:trHeight w:val="601"/>
          <w:jc w:val="center"/>
        </w:trPr>
        <w:tc>
          <w:tcPr>
            <w:tcW w:w="567" w:type="dxa"/>
            <w:vAlign w:val="center"/>
          </w:tcPr>
          <w:p w:rsidR="00370DCB" w:rsidRPr="002B376E" w:rsidRDefault="00011C82">
            <w:pPr>
              <w:spacing w:line="240" w:lineRule="exact"/>
              <w:jc w:val="center"/>
              <w:rPr>
                <w:rFonts w:ascii="仿宋" w:eastAsia="仿宋" w:hAnsi="仿宋" w:cs="华文仿宋"/>
                <w:color w:val="000000" w:themeColor="text1"/>
                <w:sz w:val="32"/>
                <w:szCs w:val="32"/>
              </w:rPr>
            </w:pPr>
            <w:r w:rsidRPr="002B376E">
              <w:rPr>
                <w:rFonts w:ascii="仿宋" w:eastAsia="仿宋" w:hAnsi="仿宋" w:cs="华文仿宋" w:hint="eastAsia"/>
                <w:color w:val="000000" w:themeColor="text1"/>
                <w:sz w:val="32"/>
                <w:szCs w:val="32"/>
              </w:rPr>
              <w:t>9</w:t>
            </w:r>
          </w:p>
        </w:tc>
        <w:tc>
          <w:tcPr>
            <w:tcW w:w="745" w:type="dxa"/>
            <w:vMerge w:val="restart"/>
            <w:vAlign w:val="center"/>
          </w:tcPr>
          <w:p w:rsidR="00370DCB" w:rsidRPr="002B376E" w:rsidRDefault="00011C82">
            <w:pPr>
              <w:spacing w:line="240" w:lineRule="exact"/>
              <w:jc w:val="center"/>
              <w:rPr>
                <w:rFonts w:ascii="仿宋" w:eastAsia="仿宋" w:hAnsi="仿宋" w:cs="华文仿宋"/>
                <w:color w:val="000000" w:themeColor="text1"/>
                <w:sz w:val="32"/>
                <w:szCs w:val="32"/>
              </w:rPr>
            </w:pPr>
            <w:r w:rsidRPr="002B376E">
              <w:rPr>
                <w:rFonts w:ascii="仿宋" w:eastAsia="仿宋" w:hAnsi="仿宋" w:cs="华文仿宋" w:hint="eastAsia"/>
                <w:color w:val="000000" w:themeColor="text1"/>
                <w:sz w:val="32"/>
                <w:szCs w:val="32"/>
              </w:rPr>
              <w:t>企业职工学历提升行动专项计划</w:t>
            </w:r>
          </w:p>
        </w:tc>
        <w:tc>
          <w:tcPr>
            <w:tcW w:w="2380" w:type="dxa"/>
            <w:vAlign w:val="center"/>
          </w:tcPr>
          <w:p w:rsidR="00370DCB" w:rsidRPr="002B376E" w:rsidRDefault="00011C82">
            <w:pPr>
              <w:spacing w:line="240" w:lineRule="exact"/>
              <w:jc w:val="center"/>
              <w:rPr>
                <w:rFonts w:ascii="仿宋" w:eastAsia="仿宋" w:hAnsi="仿宋" w:cs="华文仿宋"/>
                <w:color w:val="000000" w:themeColor="text1"/>
                <w:sz w:val="32"/>
                <w:szCs w:val="32"/>
              </w:rPr>
            </w:pPr>
            <w:r w:rsidRPr="002B376E">
              <w:rPr>
                <w:rFonts w:ascii="仿宋" w:eastAsia="仿宋" w:hAnsi="仿宋" w:cs="华文仿宋" w:hint="eastAsia"/>
                <w:color w:val="000000" w:themeColor="text1"/>
                <w:sz w:val="32"/>
                <w:szCs w:val="32"/>
              </w:rPr>
              <w:t>机电一体化技术</w:t>
            </w:r>
          </w:p>
        </w:tc>
        <w:tc>
          <w:tcPr>
            <w:tcW w:w="997" w:type="dxa"/>
            <w:vAlign w:val="center"/>
          </w:tcPr>
          <w:p w:rsidR="00370DCB" w:rsidRPr="002B376E" w:rsidRDefault="00011C82">
            <w:pPr>
              <w:spacing w:line="240" w:lineRule="exact"/>
              <w:jc w:val="center"/>
              <w:rPr>
                <w:rFonts w:ascii="仿宋" w:eastAsia="仿宋" w:hAnsi="仿宋" w:cs="华文仿宋"/>
                <w:color w:val="000000" w:themeColor="text1"/>
                <w:sz w:val="32"/>
                <w:szCs w:val="32"/>
              </w:rPr>
            </w:pPr>
            <w:r w:rsidRPr="002B376E">
              <w:rPr>
                <w:rFonts w:ascii="仿宋" w:eastAsia="仿宋" w:hAnsi="仿宋" w:cs="华文仿宋" w:hint="eastAsia"/>
                <w:color w:val="000000" w:themeColor="text1"/>
                <w:sz w:val="32"/>
                <w:szCs w:val="32"/>
              </w:rPr>
              <w:t>560301</w:t>
            </w:r>
          </w:p>
        </w:tc>
        <w:tc>
          <w:tcPr>
            <w:tcW w:w="1513" w:type="dxa"/>
            <w:vAlign w:val="center"/>
          </w:tcPr>
          <w:p w:rsidR="00370DCB" w:rsidRPr="002B376E" w:rsidRDefault="00011C82">
            <w:pPr>
              <w:spacing w:line="240" w:lineRule="exact"/>
              <w:jc w:val="center"/>
              <w:rPr>
                <w:rFonts w:ascii="仿宋" w:eastAsia="仿宋" w:hAnsi="仿宋" w:cs="华文仿宋"/>
                <w:color w:val="000000" w:themeColor="text1"/>
                <w:sz w:val="32"/>
                <w:szCs w:val="32"/>
              </w:rPr>
            </w:pPr>
            <w:r w:rsidRPr="002B376E">
              <w:rPr>
                <w:rFonts w:ascii="仿宋" w:eastAsia="仿宋" w:hAnsi="仿宋" w:cs="华文仿宋" w:hint="eastAsia"/>
                <w:color w:val="000000" w:themeColor="text1"/>
                <w:sz w:val="32"/>
                <w:szCs w:val="32"/>
              </w:rPr>
              <w:t>华煤集团有限公司</w:t>
            </w:r>
          </w:p>
        </w:tc>
        <w:tc>
          <w:tcPr>
            <w:tcW w:w="850" w:type="dxa"/>
            <w:vAlign w:val="center"/>
          </w:tcPr>
          <w:p w:rsidR="00370DCB" w:rsidRPr="002B376E" w:rsidRDefault="00011C82">
            <w:pPr>
              <w:spacing w:line="240" w:lineRule="exact"/>
              <w:jc w:val="center"/>
              <w:rPr>
                <w:rFonts w:ascii="仿宋" w:eastAsia="仿宋" w:hAnsi="仿宋" w:cs="华文仿宋"/>
                <w:color w:val="000000" w:themeColor="text1"/>
                <w:sz w:val="32"/>
                <w:szCs w:val="32"/>
              </w:rPr>
            </w:pPr>
            <w:r w:rsidRPr="002B376E">
              <w:rPr>
                <w:rFonts w:ascii="仿宋" w:eastAsia="仿宋" w:hAnsi="仿宋" w:cs="华文仿宋" w:hint="eastAsia"/>
                <w:color w:val="000000" w:themeColor="text1"/>
                <w:sz w:val="32"/>
                <w:szCs w:val="32"/>
              </w:rPr>
              <w:t>笔试</w:t>
            </w:r>
          </w:p>
        </w:tc>
        <w:tc>
          <w:tcPr>
            <w:tcW w:w="1249" w:type="dxa"/>
            <w:vAlign w:val="center"/>
          </w:tcPr>
          <w:p w:rsidR="00370DCB" w:rsidRPr="002B376E" w:rsidRDefault="00011C82">
            <w:pPr>
              <w:spacing w:line="240" w:lineRule="exact"/>
              <w:jc w:val="center"/>
              <w:rPr>
                <w:rFonts w:ascii="仿宋" w:eastAsia="仿宋" w:hAnsi="仿宋" w:cs="华文仿宋"/>
                <w:color w:val="000000" w:themeColor="text1"/>
                <w:sz w:val="32"/>
                <w:szCs w:val="32"/>
              </w:rPr>
            </w:pPr>
            <w:r w:rsidRPr="002B376E">
              <w:rPr>
                <w:rFonts w:ascii="仿宋" w:eastAsia="仿宋" w:hAnsi="仿宋" w:cs="华文仿宋" w:hint="eastAsia"/>
                <w:color w:val="000000" w:themeColor="text1"/>
                <w:sz w:val="32"/>
                <w:szCs w:val="32"/>
              </w:rPr>
              <w:t>仅限符合报考条件的华煤集团有限公司在职职工</w:t>
            </w:r>
          </w:p>
        </w:tc>
        <w:tc>
          <w:tcPr>
            <w:tcW w:w="709" w:type="dxa"/>
            <w:vAlign w:val="center"/>
          </w:tcPr>
          <w:p w:rsidR="00370DCB" w:rsidRPr="002B376E" w:rsidRDefault="00011C82">
            <w:pPr>
              <w:spacing w:line="240" w:lineRule="exact"/>
              <w:jc w:val="center"/>
              <w:rPr>
                <w:rFonts w:ascii="仿宋" w:eastAsia="仿宋" w:hAnsi="仿宋" w:cs="华文仿宋"/>
                <w:color w:val="000000" w:themeColor="text1"/>
                <w:sz w:val="32"/>
                <w:szCs w:val="32"/>
              </w:rPr>
            </w:pPr>
            <w:r w:rsidRPr="002B376E">
              <w:rPr>
                <w:rFonts w:ascii="仿宋" w:eastAsia="仿宋" w:hAnsi="仿宋" w:cs="华文仿宋" w:hint="eastAsia"/>
                <w:color w:val="000000" w:themeColor="text1"/>
                <w:sz w:val="32"/>
                <w:szCs w:val="32"/>
              </w:rPr>
              <w:t>20</w:t>
            </w:r>
          </w:p>
        </w:tc>
        <w:tc>
          <w:tcPr>
            <w:tcW w:w="1417" w:type="dxa"/>
            <w:vAlign w:val="center"/>
          </w:tcPr>
          <w:p w:rsidR="00370DCB" w:rsidRPr="002B376E" w:rsidRDefault="00011C82">
            <w:pPr>
              <w:spacing w:line="240" w:lineRule="exact"/>
              <w:jc w:val="center"/>
              <w:rPr>
                <w:rFonts w:ascii="仿宋" w:eastAsia="仿宋" w:hAnsi="仿宋" w:cs="华文仿宋"/>
                <w:color w:val="000000" w:themeColor="text1"/>
                <w:sz w:val="32"/>
                <w:szCs w:val="32"/>
              </w:rPr>
            </w:pPr>
            <w:r w:rsidRPr="002B376E">
              <w:rPr>
                <w:rFonts w:ascii="仿宋" w:eastAsia="仿宋" w:hAnsi="仿宋" w:cs="华文仿宋" w:hint="eastAsia"/>
                <w:color w:val="000000" w:themeColor="text1"/>
                <w:sz w:val="32"/>
                <w:szCs w:val="32"/>
              </w:rPr>
              <w:t>机电工程学院</w:t>
            </w:r>
          </w:p>
        </w:tc>
      </w:tr>
      <w:tr w:rsidR="00370DCB" w:rsidRPr="002B376E">
        <w:trPr>
          <w:trHeight w:val="601"/>
          <w:jc w:val="center"/>
        </w:trPr>
        <w:tc>
          <w:tcPr>
            <w:tcW w:w="567" w:type="dxa"/>
            <w:vAlign w:val="center"/>
          </w:tcPr>
          <w:p w:rsidR="00370DCB" w:rsidRPr="002B376E" w:rsidRDefault="00011C82">
            <w:pPr>
              <w:spacing w:line="240" w:lineRule="exact"/>
              <w:jc w:val="center"/>
              <w:rPr>
                <w:rFonts w:ascii="仿宋" w:eastAsia="仿宋" w:hAnsi="仿宋" w:cs="华文仿宋"/>
                <w:color w:val="000000" w:themeColor="text1"/>
                <w:sz w:val="32"/>
                <w:szCs w:val="32"/>
              </w:rPr>
            </w:pPr>
            <w:r w:rsidRPr="002B376E">
              <w:rPr>
                <w:rFonts w:ascii="仿宋" w:eastAsia="仿宋" w:hAnsi="仿宋" w:cs="华文仿宋" w:hint="eastAsia"/>
                <w:color w:val="000000" w:themeColor="text1"/>
                <w:sz w:val="32"/>
                <w:szCs w:val="32"/>
              </w:rPr>
              <w:t>10</w:t>
            </w:r>
          </w:p>
        </w:tc>
        <w:tc>
          <w:tcPr>
            <w:tcW w:w="745" w:type="dxa"/>
            <w:vMerge/>
            <w:vAlign w:val="center"/>
          </w:tcPr>
          <w:p w:rsidR="00370DCB" w:rsidRPr="002B376E" w:rsidRDefault="00370DCB">
            <w:pPr>
              <w:spacing w:line="240" w:lineRule="exact"/>
              <w:jc w:val="center"/>
              <w:rPr>
                <w:rFonts w:ascii="仿宋" w:eastAsia="仿宋" w:hAnsi="仿宋" w:cs="华文仿宋"/>
                <w:color w:val="000000" w:themeColor="text1"/>
                <w:sz w:val="32"/>
                <w:szCs w:val="32"/>
              </w:rPr>
            </w:pPr>
          </w:p>
        </w:tc>
        <w:tc>
          <w:tcPr>
            <w:tcW w:w="2380" w:type="dxa"/>
            <w:vAlign w:val="center"/>
          </w:tcPr>
          <w:p w:rsidR="00370DCB" w:rsidRPr="002B376E" w:rsidRDefault="00011C82">
            <w:pPr>
              <w:spacing w:line="240" w:lineRule="exact"/>
              <w:jc w:val="center"/>
              <w:rPr>
                <w:rFonts w:ascii="仿宋" w:eastAsia="仿宋" w:hAnsi="仿宋" w:cs="华文仿宋"/>
                <w:color w:val="000000" w:themeColor="text1"/>
                <w:sz w:val="32"/>
                <w:szCs w:val="32"/>
              </w:rPr>
            </w:pPr>
            <w:r w:rsidRPr="002B376E">
              <w:rPr>
                <w:rFonts w:ascii="仿宋" w:eastAsia="仿宋" w:hAnsi="仿宋" w:cs="华文仿宋" w:hint="eastAsia"/>
                <w:color w:val="000000" w:themeColor="text1"/>
                <w:sz w:val="32"/>
                <w:szCs w:val="32"/>
              </w:rPr>
              <w:t>机电一体化技术</w:t>
            </w:r>
          </w:p>
        </w:tc>
        <w:tc>
          <w:tcPr>
            <w:tcW w:w="997" w:type="dxa"/>
            <w:vAlign w:val="center"/>
          </w:tcPr>
          <w:p w:rsidR="00370DCB" w:rsidRPr="002B376E" w:rsidRDefault="00011C82">
            <w:pPr>
              <w:spacing w:line="240" w:lineRule="exact"/>
              <w:jc w:val="center"/>
              <w:rPr>
                <w:rFonts w:ascii="仿宋" w:eastAsia="仿宋" w:hAnsi="仿宋" w:cs="华文仿宋"/>
                <w:color w:val="000000" w:themeColor="text1"/>
                <w:sz w:val="32"/>
                <w:szCs w:val="32"/>
              </w:rPr>
            </w:pPr>
            <w:r w:rsidRPr="002B376E">
              <w:rPr>
                <w:rFonts w:ascii="仿宋" w:eastAsia="仿宋" w:hAnsi="仿宋" w:cs="华文仿宋" w:hint="eastAsia"/>
                <w:color w:val="000000" w:themeColor="text1"/>
                <w:sz w:val="32"/>
                <w:szCs w:val="32"/>
              </w:rPr>
              <w:t>560301</w:t>
            </w:r>
          </w:p>
        </w:tc>
        <w:tc>
          <w:tcPr>
            <w:tcW w:w="1513" w:type="dxa"/>
            <w:vAlign w:val="center"/>
          </w:tcPr>
          <w:p w:rsidR="00370DCB" w:rsidRPr="002B376E" w:rsidRDefault="00011C82">
            <w:pPr>
              <w:spacing w:line="240" w:lineRule="exact"/>
              <w:jc w:val="center"/>
              <w:rPr>
                <w:rFonts w:ascii="仿宋" w:eastAsia="仿宋" w:hAnsi="仿宋" w:cs="华文仿宋"/>
                <w:color w:val="000000" w:themeColor="text1"/>
                <w:sz w:val="32"/>
                <w:szCs w:val="32"/>
              </w:rPr>
            </w:pPr>
            <w:r w:rsidRPr="002B376E">
              <w:rPr>
                <w:rFonts w:ascii="仿宋" w:eastAsia="仿宋" w:hAnsi="仿宋" w:cs="华文仿宋" w:hint="eastAsia"/>
                <w:color w:val="000000" w:themeColor="text1"/>
                <w:sz w:val="32"/>
                <w:szCs w:val="32"/>
              </w:rPr>
              <w:t>八冶建设集团有限公司</w:t>
            </w:r>
          </w:p>
        </w:tc>
        <w:tc>
          <w:tcPr>
            <w:tcW w:w="850" w:type="dxa"/>
            <w:vAlign w:val="center"/>
          </w:tcPr>
          <w:p w:rsidR="00370DCB" w:rsidRPr="002B376E" w:rsidRDefault="00011C82">
            <w:pPr>
              <w:spacing w:line="240" w:lineRule="exact"/>
              <w:jc w:val="center"/>
              <w:rPr>
                <w:rFonts w:ascii="仿宋" w:eastAsia="仿宋" w:hAnsi="仿宋" w:cs="华文仿宋"/>
                <w:color w:val="000000" w:themeColor="text1"/>
                <w:sz w:val="32"/>
                <w:szCs w:val="32"/>
              </w:rPr>
            </w:pPr>
            <w:r w:rsidRPr="002B376E">
              <w:rPr>
                <w:rFonts w:ascii="仿宋" w:eastAsia="仿宋" w:hAnsi="仿宋" w:cs="华文仿宋" w:hint="eastAsia"/>
                <w:color w:val="000000" w:themeColor="text1"/>
                <w:sz w:val="32"/>
                <w:szCs w:val="32"/>
              </w:rPr>
              <w:t>笔试</w:t>
            </w:r>
          </w:p>
        </w:tc>
        <w:tc>
          <w:tcPr>
            <w:tcW w:w="1249" w:type="dxa"/>
            <w:vAlign w:val="center"/>
          </w:tcPr>
          <w:p w:rsidR="00370DCB" w:rsidRPr="002B376E" w:rsidRDefault="00011C82">
            <w:pPr>
              <w:spacing w:line="240" w:lineRule="exact"/>
              <w:jc w:val="center"/>
              <w:rPr>
                <w:rFonts w:ascii="仿宋" w:eastAsia="仿宋" w:hAnsi="仿宋" w:cs="华文仿宋"/>
                <w:color w:val="000000" w:themeColor="text1"/>
                <w:sz w:val="32"/>
                <w:szCs w:val="32"/>
              </w:rPr>
            </w:pPr>
            <w:r w:rsidRPr="002B376E">
              <w:rPr>
                <w:rFonts w:ascii="仿宋" w:eastAsia="仿宋" w:hAnsi="仿宋" w:cs="华文仿宋" w:hint="eastAsia"/>
                <w:color w:val="000000" w:themeColor="text1"/>
                <w:sz w:val="32"/>
                <w:szCs w:val="32"/>
              </w:rPr>
              <w:t>仅限符合报考条件的八冶建设集团有限公司在职职工</w:t>
            </w:r>
          </w:p>
        </w:tc>
        <w:tc>
          <w:tcPr>
            <w:tcW w:w="709" w:type="dxa"/>
            <w:vAlign w:val="center"/>
          </w:tcPr>
          <w:p w:rsidR="00370DCB" w:rsidRPr="002B376E" w:rsidRDefault="00011C82">
            <w:pPr>
              <w:spacing w:line="240" w:lineRule="exact"/>
              <w:jc w:val="center"/>
              <w:rPr>
                <w:rFonts w:ascii="仿宋" w:eastAsia="仿宋" w:hAnsi="仿宋" w:cs="华文仿宋"/>
                <w:color w:val="000000" w:themeColor="text1"/>
                <w:sz w:val="32"/>
                <w:szCs w:val="32"/>
              </w:rPr>
            </w:pPr>
            <w:r w:rsidRPr="002B376E">
              <w:rPr>
                <w:rFonts w:ascii="仿宋" w:eastAsia="仿宋" w:hAnsi="仿宋" w:cs="华文仿宋" w:hint="eastAsia"/>
                <w:color w:val="000000" w:themeColor="text1"/>
                <w:sz w:val="32"/>
                <w:szCs w:val="32"/>
              </w:rPr>
              <w:t>20</w:t>
            </w:r>
          </w:p>
        </w:tc>
        <w:tc>
          <w:tcPr>
            <w:tcW w:w="1417" w:type="dxa"/>
            <w:vAlign w:val="center"/>
          </w:tcPr>
          <w:p w:rsidR="00370DCB" w:rsidRPr="002B376E" w:rsidRDefault="00011C82">
            <w:pPr>
              <w:spacing w:line="240" w:lineRule="exact"/>
              <w:jc w:val="center"/>
              <w:rPr>
                <w:rFonts w:ascii="仿宋" w:eastAsia="仿宋" w:hAnsi="仿宋" w:cs="华文仿宋"/>
                <w:color w:val="000000" w:themeColor="text1"/>
                <w:sz w:val="32"/>
                <w:szCs w:val="32"/>
              </w:rPr>
            </w:pPr>
            <w:r w:rsidRPr="002B376E">
              <w:rPr>
                <w:rFonts w:ascii="仿宋" w:eastAsia="仿宋" w:hAnsi="仿宋" w:cs="华文仿宋" w:hint="eastAsia"/>
                <w:color w:val="000000" w:themeColor="text1"/>
                <w:sz w:val="32"/>
                <w:szCs w:val="32"/>
              </w:rPr>
              <w:t>机电工程学院</w:t>
            </w:r>
          </w:p>
        </w:tc>
      </w:tr>
      <w:tr w:rsidR="00370DCB" w:rsidRPr="002B376E">
        <w:trPr>
          <w:trHeight w:val="601"/>
          <w:jc w:val="center"/>
        </w:trPr>
        <w:tc>
          <w:tcPr>
            <w:tcW w:w="567" w:type="dxa"/>
            <w:vAlign w:val="center"/>
          </w:tcPr>
          <w:p w:rsidR="00370DCB" w:rsidRPr="002B376E" w:rsidRDefault="00011C82">
            <w:pPr>
              <w:spacing w:line="240" w:lineRule="exact"/>
              <w:jc w:val="center"/>
              <w:rPr>
                <w:rFonts w:ascii="仿宋" w:eastAsia="仿宋" w:hAnsi="仿宋" w:cs="华文仿宋"/>
                <w:color w:val="000000" w:themeColor="text1"/>
                <w:sz w:val="32"/>
                <w:szCs w:val="32"/>
              </w:rPr>
            </w:pPr>
            <w:r w:rsidRPr="002B376E">
              <w:rPr>
                <w:rFonts w:ascii="仿宋" w:eastAsia="仿宋" w:hAnsi="仿宋" w:cs="华文仿宋" w:hint="eastAsia"/>
                <w:color w:val="000000" w:themeColor="text1"/>
                <w:sz w:val="32"/>
                <w:szCs w:val="32"/>
              </w:rPr>
              <w:t>11</w:t>
            </w:r>
          </w:p>
        </w:tc>
        <w:tc>
          <w:tcPr>
            <w:tcW w:w="745" w:type="dxa"/>
            <w:vAlign w:val="center"/>
          </w:tcPr>
          <w:p w:rsidR="00370DCB" w:rsidRPr="002B376E" w:rsidRDefault="00011C82">
            <w:pPr>
              <w:spacing w:line="240" w:lineRule="exact"/>
              <w:jc w:val="center"/>
              <w:rPr>
                <w:rFonts w:ascii="仿宋" w:eastAsia="仿宋" w:hAnsi="仿宋" w:cs="华文仿宋"/>
                <w:color w:val="000000" w:themeColor="text1"/>
                <w:sz w:val="32"/>
                <w:szCs w:val="32"/>
              </w:rPr>
            </w:pPr>
            <w:r w:rsidRPr="002B376E">
              <w:rPr>
                <w:rFonts w:ascii="仿宋" w:eastAsia="仿宋" w:hAnsi="仿宋" w:cs="华文仿宋" w:hint="eastAsia"/>
                <w:color w:val="000000" w:themeColor="text1"/>
                <w:sz w:val="32"/>
                <w:szCs w:val="32"/>
              </w:rPr>
              <w:t>工匠学历提升行动专项</w:t>
            </w:r>
            <w:r w:rsidRPr="002B376E">
              <w:rPr>
                <w:rFonts w:ascii="仿宋" w:eastAsia="仿宋" w:hAnsi="仿宋" w:cs="华文仿宋" w:hint="eastAsia"/>
                <w:color w:val="000000" w:themeColor="text1"/>
                <w:sz w:val="32"/>
                <w:szCs w:val="32"/>
              </w:rPr>
              <w:lastRenderedPageBreak/>
              <w:t>计划</w:t>
            </w:r>
          </w:p>
        </w:tc>
        <w:tc>
          <w:tcPr>
            <w:tcW w:w="2380" w:type="dxa"/>
            <w:vAlign w:val="center"/>
          </w:tcPr>
          <w:p w:rsidR="00370DCB" w:rsidRPr="002B376E" w:rsidRDefault="00011C82">
            <w:pPr>
              <w:spacing w:line="240" w:lineRule="exact"/>
              <w:jc w:val="center"/>
              <w:rPr>
                <w:rFonts w:ascii="仿宋" w:eastAsia="仿宋" w:hAnsi="仿宋" w:cs="华文仿宋"/>
                <w:color w:val="000000" w:themeColor="text1"/>
                <w:sz w:val="32"/>
                <w:szCs w:val="32"/>
              </w:rPr>
            </w:pPr>
            <w:r w:rsidRPr="002B376E">
              <w:rPr>
                <w:rFonts w:ascii="仿宋" w:eastAsia="仿宋" w:hAnsi="仿宋" w:cs="华文仿宋" w:hint="eastAsia"/>
                <w:color w:val="000000" w:themeColor="text1"/>
                <w:sz w:val="32"/>
                <w:szCs w:val="32"/>
              </w:rPr>
              <w:lastRenderedPageBreak/>
              <w:t>宝玉石鉴定与加工技术</w:t>
            </w:r>
          </w:p>
        </w:tc>
        <w:tc>
          <w:tcPr>
            <w:tcW w:w="997" w:type="dxa"/>
            <w:vAlign w:val="center"/>
          </w:tcPr>
          <w:p w:rsidR="00370DCB" w:rsidRPr="002B376E" w:rsidRDefault="00011C82">
            <w:pPr>
              <w:spacing w:line="240" w:lineRule="exact"/>
              <w:jc w:val="center"/>
              <w:rPr>
                <w:rFonts w:ascii="仿宋" w:eastAsia="仿宋" w:hAnsi="仿宋" w:cs="华文仿宋"/>
                <w:color w:val="000000" w:themeColor="text1"/>
                <w:sz w:val="32"/>
                <w:szCs w:val="32"/>
              </w:rPr>
            </w:pPr>
            <w:r w:rsidRPr="002B376E">
              <w:rPr>
                <w:rFonts w:ascii="仿宋" w:eastAsia="仿宋" w:hAnsi="仿宋" w:cs="华文仿宋"/>
                <w:color w:val="000000" w:themeColor="text1"/>
                <w:sz w:val="32"/>
                <w:szCs w:val="32"/>
              </w:rPr>
              <w:t>540110</w:t>
            </w:r>
          </w:p>
        </w:tc>
        <w:tc>
          <w:tcPr>
            <w:tcW w:w="1513" w:type="dxa"/>
            <w:vAlign w:val="center"/>
          </w:tcPr>
          <w:p w:rsidR="00370DCB" w:rsidRPr="002B376E" w:rsidRDefault="00011C82">
            <w:pPr>
              <w:spacing w:line="240" w:lineRule="exact"/>
              <w:jc w:val="center"/>
              <w:rPr>
                <w:rFonts w:ascii="仿宋" w:eastAsia="仿宋" w:hAnsi="仿宋" w:cs="华文仿宋"/>
                <w:color w:val="000000" w:themeColor="text1"/>
                <w:sz w:val="32"/>
                <w:szCs w:val="32"/>
              </w:rPr>
            </w:pPr>
            <w:r w:rsidRPr="002B376E">
              <w:rPr>
                <w:rFonts w:ascii="仿宋" w:eastAsia="仿宋" w:hAnsi="仿宋" w:cs="华文仿宋" w:hint="eastAsia"/>
                <w:color w:val="000000" w:themeColor="text1"/>
                <w:sz w:val="32"/>
                <w:szCs w:val="32"/>
              </w:rPr>
              <w:t>甘肃省工艺美术协会</w:t>
            </w:r>
          </w:p>
        </w:tc>
        <w:tc>
          <w:tcPr>
            <w:tcW w:w="850" w:type="dxa"/>
            <w:vAlign w:val="center"/>
          </w:tcPr>
          <w:p w:rsidR="00370DCB" w:rsidRPr="002B376E" w:rsidRDefault="00011C82">
            <w:pPr>
              <w:spacing w:line="240" w:lineRule="exact"/>
              <w:jc w:val="center"/>
              <w:rPr>
                <w:rFonts w:ascii="仿宋" w:eastAsia="仿宋" w:hAnsi="仿宋" w:cs="华文仿宋"/>
                <w:color w:val="000000" w:themeColor="text1"/>
                <w:sz w:val="32"/>
                <w:szCs w:val="32"/>
              </w:rPr>
            </w:pPr>
            <w:r w:rsidRPr="002B376E">
              <w:rPr>
                <w:rFonts w:ascii="仿宋" w:eastAsia="仿宋" w:hAnsi="仿宋" w:cs="华文仿宋" w:hint="eastAsia"/>
                <w:color w:val="000000" w:themeColor="text1"/>
                <w:sz w:val="32"/>
                <w:szCs w:val="32"/>
              </w:rPr>
              <w:t>免试</w:t>
            </w:r>
          </w:p>
        </w:tc>
        <w:tc>
          <w:tcPr>
            <w:tcW w:w="1249" w:type="dxa"/>
            <w:vAlign w:val="center"/>
          </w:tcPr>
          <w:p w:rsidR="00370DCB" w:rsidRPr="002B376E" w:rsidRDefault="00011C82">
            <w:pPr>
              <w:spacing w:line="240" w:lineRule="exact"/>
              <w:jc w:val="center"/>
              <w:rPr>
                <w:rFonts w:ascii="仿宋" w:eastAsia="仿宋" w:hAnsi="仿宋" w:cs="华文仿宋"/>
                <w:color w:val="000000" w:themeColor="text1"/>
                <w:sz w:val="32"/>
                <w:szCs w:val="32"/>
              </w:rPr>
            </w:pPr>
            <w:r w:rsidRPr="002B376E">
              <w:rPr>
                <w:rFonts w:ascii="仿宋" w:eastAsia="仿宋" w:hAnsi="仿宋" w:cs="华文仿宋" w:hint="eastAsia"/>
                <w:color w:val="000000" w:themeColor="text1"/>
                <w:sz w:val="32"/>
                <w:szCs w:val="32"/>
              </w:rPr>
              <w:t>仅限符合报考条件，并经甘肃省工艺美术协会推荐的甘肃省工艺美术</w:t>
            </w:r>
            <w:r w:rsidRPr="002B376E">
              <w:rPr>
                <w:rFonts w:ascii="仿宋" w:eastAsia="仿宋" w:hAnsi="仿宋" w:cs="华文仿宋" w:hint="eastAsia"/>
                <w:color w:val="000000" w:themeColor="text1"/>
                <w:sz w:val="32"/>
                <w:szCs w:val="32"/>
              </w:rPr>
              <w:lastRenderedPageBreak/>
              <w:t>（行业）大师</w:t>
            </w:r>
          </w:p>
        </w:tc>
        <w:tc>
          <w:tcPr>
            <w:tcW w:w="709" w:type="dxa"/>
            <w:vAlign w:val="center"/>
          </w:tcPr>
          <w:p w:rsidR="00370DCB" w:rsidRPr="002B376E" w:rsidRDefault="00011C82">
            <w:pPr>
              <w:spacing w:line="240" w:lineRule="exact"/>
              <w:jc w:val="center"/>
              <w:rPr>
                <w:rFonts w:ascii="仿宋" w:eastAsia="仿宋" w:hAnsi="仿宋" w:cs="华文仿宋"/>
                <w:color w:val="000000" w:themeColor="text1"/>
                <w:sz w:val="32"/>
                <w:szCs w:val="32"/>
              </w:rPr>
            </w:pPr>
            <w:r w:rsidRPr="002B376E">
              <w:rPr>
                <w:rFonts w:ascii="仿宋" w:eastAsia="仿宋" w:hAnsi="仿宋" w:cs="华文仿宋" w:hint="eastAsia"/>
                <w:color w:val="000000" w:themeColor="text1"/>
                <w:sz w:val="32"/>
                <w:szCs w:val="32"/>
              </w:rPr>
              <w:lastRenderedPageBreak/>
              <w:t>20</w:t>
            </w:r>
          </w:p>
        </w:tc>
        <w:tc>
          <w:tcPr>
            <w:tcW w:w="1417" w:type="dxa"/>
            <w:vAlign w:val="center"/>
          </w:tcPr>
          <w:p w:rsidR="00370DCB" w:rsidRPr="002B376E" w:rsidRDefault="00011C82">
            <w:pPr>
              <w:spacing w:line="240" w:lineRule="exact"/>
              <w:jc w:val="center"/>
              <w:rPr>
                <w:rFonts w:ascii="仿宋" w:eastAsia="仿宋" w:hAnsi="仿宋" w:cs="华文仿宋"/>
                <w:color w:val="000000" w:themeColor="text1"/>
                <w:sz w:val="32"/>
                <w:szCs w:val="32"/>
              </w:rPr>
            </w:pPr>
            <w:r w:rsidRPr="002B376E">
              <w:rPr>
                <w:rFonts w:ascii="仿宋" w:eastAsia="仿宋" w:hAnsi="仿宋" w:cs="华文仿宋" w:hint="eastAsia"/>
                <w:color w:val="000000" w:themeColor="text1"/>
                <w:sz w:val="32"/>
                <w:szCs w:val="32"/>
              </w:rPr>
              <w:t>地质与珠宝学院</w:t>
            </w:r>
          </w:p>
        </w:tc>
      </w:tr>
      <w:tr w:rsidR="00370DCB" w:rsidRPr="002B376E">
        <w:trPr>
          <w:trHeight w:val="581"/>
          <w:jc w:val="center"/>
        </w:trPr>
        <w:tc>
          <w:tcPr>
            <w:tcW w:w="567" w:type="dxa"/>
            <w:vAlign w:val="center"/>
          </w:tcPr>
          <w:p w:rsidR="00370DCB" w:rsidRPr="002B376E" w:rsidRDefault="00011C82">
            <w:pPr>
              <w:spacing w:line="240" w:lineRule="exact"/>
              <w:jc w:val="center"/>
              <w:rPr>
                <w:rFonts w:ascii="仿宋" w:eastAsia="仿宋" w:hAnsi="仿宋" w:cs="华文仿宋"/>
                <w:color w:val="000000" w:themeColor="text1"/>
                <w:sz w:val="32"/>
                <w:szCs w:val="32"/>
              </w:rPr>
            </w:pPr>
            <w:r w:rsidRPr="002B376E">
              <w:rPr>
                <w:rFonts w:ascii="仿宋" w:eastAsia="仿宋" w:hAnsi="仿宋" w:cs="华文仿宋" w:hint="eastAsia"/>
                <w:color w:val="000000" w:themeColor="text1"/>
                <w:sz w:val="32"/>
                <w:szCs w:val="32"/>
              </w:rPr>
              <w:lastRenderedPageBreak/>
              <w:t>12</w:t>
            </w:r>
          </w:p>
        </w:tc>
        <w:tc>
          <w:tcPr>
            <w:tcW w:w="745" w:type="dxa"/>
            <w:vMerge w:val="restart"/>
            <w:vAlign w:val="center"/>
          </w:tcPr>
          <w:p w:rsidR="00370DCB" w:rsidRPr="002B376E" w:rsidRDefault="00011C82">
            <w:pPr>
              <w:spacing w:line="240" w:lineRule="exact"/>
              <w:jc w:val="center"/>
              <w:rPr>
                <w:rFonts w:ascii="仿宋" w:eastAsia="仿宋" w:hAnsi="仿宋" w:cs="华文仿宋"/>
                <w:color w:val="000000" w:themeColor="text1"/>
                <w:sz w:val="32"/>
                <w:szCs w:val="32"/>
              </w:rPr>
            </w:pPr>
            <w:r w:rsidRPr="002B376E">
              <w:rPr>
                <w:rFonts w:ascii="仿宋" w:eastAsia="仿宋" w:hAnsi="仿宋" w:cs="华文仿宋" w:hint="eastAsia"/>
                <w:color w:val="000000" w:themeColor="text1"/>
                <w:sz w:val="32"/>
                <w:szCs w:val="32"/>
              </w:rPr>
              <w:t>精准扶贫专项计划</w:t>
            </w:r>
          </w:p>
        </w:tc>
        <w:tc>
          <w:tcPr>
            <w:tcW w:w="2380" w:type="dxa"/>
            <w:vAlign w:val="center"/>
          </w:tcPr>
          <w:p w:rsidR="00370DCB" w:rsidRPr="002B376E" w:rsidRDefault="00011C82">
            <w:pPr>
              <w:spacing w:line="240" w:lineRule="exact"/>
              <w:jc w:val="center"/>
              <w:rPr>
                <w:rFonts w:ascii="仿宋" w:eastAsia="仿宋" w:hAnsi="仿宋" w:cs="华文仿宋"/>
                <w:color w:val="000000" w:themeColor="text1"/>
                <w:sz w:val="32"/>
                <w:szCs w:val="32"/>
              </w:rPr>
            </w:pPr>
            <w:r w:rsidRPr="002B376E">
              <w:rPr>
                <w:rFonts w:ascii="仿宋" w:eastAsia="仿宋" w:hAnsi="仿宋" w:cs="华文仿宋" w:hint="eastAsia"/>
                <w:color w:val="000000" w:themeColor="text1"/>
                <w:sz w:val="32"/>
                <w:szCs w:val="32"/>
              </w:rPr>
              <w:t>物联网应用技术</w:t>
            </w:r>
          </w:p>
        </w:tc>
        <w:tc>
          <w:tcPr>
            <w:tcW w:w="997" w:type="dxa"/>
            <w:vAlign w:val="center"/>
          </w:tcPr>
          <w:p w:rsidR="00370DCB" w:rsidRPr="002B376E" w:rsidRDefault="00011C82">
            <w:pPr>
              <w:spacing w:line="240" w:lineRule="exact"/>
              <w:jc w:val="center"/>
              <w:rPr>
                <w:rFonts w:ascii="仿宋" w:eastAsia="仿宋" w:hAnsi="仿宋" w:cs="华文仿宋"/>
                <w:color w:val="000000" w:themeColor="text1"/>
                <w:sz w:val="32"/>
                <w:szCs w:val="32"/>
              </w:rPr>
            </w:pPr>
            <w:r w:rsidRPr="002B376E">
              <w:rPr>
                <w:rFonts w:ascii="仿宋" w:eastAsia="仿宋" w:hAnsi="仿宋" w:cs="华文仿宋" w:hint="eastAsia"/>
                <w:color w:val="000000" w:themeColor="text1"/>
                <w:sz w:val="32"/>
                <w:szCs w:val="32"/>
              </w:rPr>
              <w:t>610119</w:t>
            </w:r>
          </w:p>
        </w:tc>
        <w:tc>
          <w:tcPr>
            <w:tcW w:w="1513" w:type="dxa"/>
            <w:vAlign w:val="center"/>
          </w:tcPr>
          <w:p w:rsidR="00370DCB" w:rsidRPr="002B376E" w:rsidRDefault="00370DCB">
            <w:pPr>
              <w:spacing w:line="240" w:lineRule="exact"/>
              <w:jc w:val="center"/>
              <w:rPr>
                <w:rFonts w:ascii="仿宋" w:eastAsia="仿宋" w:hAnsi="仿宋" w:cs="华文仿宋"/>
                <w:color w:val="000000" w:themeColor="text1"/>
                <w:sz w:val="32"/>
                <w:szCs w:val="32"/>
              </w:rPr>
            </w:pPr>
          </w:p>
        </w:tc>
        <w:tc>
          <w:tcPr>
            <w:tcW w:w="850" w:type="dxa"/>
            <w:vMerge w:val="restart"/>
            <w:vAlign w:val="center"/>
          </w:tcPr>
          <w:p w:rsidR="00370DCB" w:rsidRPr="002B376E" w:rsidRDefault="00011C82">
            <w:pPr>
              <w:spacing w:line="240" w:lineRule="exact"/>
              <w:jc w:val="center"/>
              <w:rPr>
                <w:rFonts w:ascii="仿宋" w:eastAsia="仿宋" w:hAnsi="仿宋" w:cs="华文仿宋"/>
                <w:color w:val="000000" w:themeColor="text1"/>
                <w:sz w:val="32"/>
                <w:szCs w:val="32"/>
              </w:rPr>
            </w:pPr>
            <w:r w:rsidRPr="002B376E">
              <w:rPr>
                <w:rFonts w:ascii="仿宋" w:eastAsia="仿宋" w:hAnsi="仿宋" w:cs="华文仿宋" w:hint="eastAsia"/>
                <w:color w:val="000000" w:themeColor="text1"/>
                <w:sz w:val="32"/>
                <w:szCs w:val="32"/>
              </w:rPr>
              <w:t>笔试</w:t>
            </w:r>
          </w:p>
        </w:tc>
        <w:tc>
          <w:tcPr>
            <w:tcW w:w="1249" w:type="dxa"/>
            <w:vMerge w:val="restart"/>
            <w:vAlign w:val="center"/>
          </w:tcPr>
          <w:p w:rsidR="00370DCB" w:rsidRPr="002B376E" w:rsidRDefault="00011C82">
            <w:pPr>
              <w:spacing w:line="240" w:lineRule="exact"/>
              <w:jc w:val="center"/>
              <w:rPr>
                <w:rFonts w:ascii="仿宋" w:eastAsia="仿宋" w:hAnsi="仿宋" w:cs="华文仿宋"/>
                <w:color w:val="000000" w:themeColor="text1"/>
                <w:sz w:val="32"/>
                <w:szCs w:val="32"/>
              </w:rPr>
            </w:pPr>
            <w:r w:rsidRPr="002B376E">
              <w:rPr>
                <w:rFonts w:ascii="仿宋" w:eastAsia="仿宋" w:hAnsi="仿宋" w:cs="华文仿宋" w:hint="eastAsia"/>
                <w:color w:val="000000" w:themeColor="text1"/>
                <w:sz w:val="32"/>
                <w:szCs w:val="32"/>
              </w:rPr>
              <w:t>面向麦积区、临夏州、宕昌县符合报考条件的考生</w:t>
            </w:r>
          </w:p>
        </w:tc>
        <w:tc>
          <w:tcPr>
            <w:tcW w:w="709" w:type="dxa"/>
            <w:vAlign w:val="center"/>
          </w:tcPr>
          <w:p w:rsidR="00370DCB" w:rsidRPr="002B376E" w:rsidRDefault="00011C82">
            <w:pPr>
              <w:spacing w:line="240" w:lineRule="exact"/>
              <w:jc w:val="center"/>
              <w:rPr>
                <w:rFonts w:ascii="仿宋" w:eastAsia="仿宋" w:hAnsi="仿宋" w:cs="华文仿宋"/>
                <w:color w:val="000000" w:themeColor="text1"/>
                <w:sz w:val="32"/>
                <w:szCs w:val="32"/>
              </w:rPr>
            </w:pPr>
            <w:r w:rsidRPr="002B376E">
              <w:rPr>
                <w:rFonts w:ascii="仿宋" w:eastAsia="仿宋" w:hAnsi="仿宋" w:cs="华文仿宋" w:hint="eastAsia"/>
                <w:color w:val="000000" w:themeColor="text1"/>
                <w:sz w:val="32"/>
                <w:szCs w:val="32"/>
              </w:rPr>
              <w:t>20</w:t>
            </w:r>
          </w:p>
        </w:tc>
        <w:tc>
          <w:tcPr>
            <w:tcW w:w="1417" w:type="dxa"/>
            <w:vAlign w:val="center"/>
          </w:tcPr>
          <w:p w:rsidR="00370DCB" w:rsidRPr="002B376E" w:rsidRDefault="00011C82">
            <w:pPr>
              <w:spacing w:line="240" w:lineRule="exact"/>
              <w:jc w:val="center"/>
              <w:rPr>
                <w:rFonts w:ascii="仿宋" w:eastAsia="仿宋" w:hAnsi="仿宋" w:cs="华文仿宋"/>
                <w:color w:val="000000" w:themeColor="text1"/>
                <w:sz w:val="32"/>
                <w:szCs w:val="32"/>
              </w:rPr>
            </w:pPr>
            <w:r w:rsidRPr="002B376E">
              <w:rPr>
                <w:rFonts w:ascii="仿宋" w:eastAsia="仿宋" w:hAnsi="仿宋" w:cs="华文仿宋" w:hint="eastAsia"/>
                <w:color w:val="000000" w:themeColor="text1"/>
                <w:sz w:val="32"/>
                <w:szCs w:val="32"/>
              </w:rPr>
              <w:t>信息工程学院</w:t>
            </w:r>
          </w:p>
        </w:tc>
      </w:tr>
      <w:tr w:rsidR="00370DCB" w:rsidRPr="002B376E">
        <w:trPr>
          <w:trHeight w:val="581"/>
          <w:jc w:val="center"/>
        </w:trPr>
        <w:tc>
          <w:tcPr>
            <w:tcW w:w="567" w:type="dxa"/>
            <w:vAlign w:val="center"/>
          </w:tcPr>
          <w:p w:rsidR="00370DCB" w:rsidRPr="002B376E" w:rsidRDefault="00011C82">
            <w:pPr>
              <w:spacing w:line="240" w:lineRule="exact"/>
              <w:jc w:val="center"/>
              <w:rPr>
                <w:rFonts w:ascii="仿宋" w:eastAsia="仿宋" w:hAnsi="仿宋" w:cs="华文仿宋"/>
                <w:color w:val="000000" w:themeColor="text1"/>
                <w:sz w:val="32"/>
                <w:szCs w:val="32"/>
              </w:rPr>
            </w:pPr>
            <w:r w:rsidRPr="002B376E">
              <w:rPr>
                <w:rFonts w:ascii="仿宋" w:eastAsia="仿宋" w:hAnsi="仿宋" w:cs="华文仿宋"/>
                <w:color w:val="000000" w:themeColor="text1"/>
                <w:sz w:val="32"/>
                <w:szCs w:val="32"/>
              </w:rPr>
              <w:t>1</w:t>
            </w:r>
            <w:r w:rsidRPr="002B376E">
              <w:rPr>
                <w:rFonts w:ascii="仿宋" w:eastAsia="仿宋" w:hAnsi="仿宋" w:cs="华文仿宋" w:hint="eastAsia"/>
                <w:color w:val="000000" w:themeColor="text1"/>
                <w:sz w:val="32"/>
                <w:szCs w:val="32"/>
              </w:rPr>
              <w:t>3</w:t>
            </w:r>
          </w:p>
        </w:tc>
        <w:tc>
          <w:tcPr>
            <w:tcW w:w="745" w:type="dxa"/>
            <w:vMerge/>
            <w:vAlign w:val="center"/>
          </w:tcPr>
          <w:p w:rsidR="00370DCB" w:rsidRPr="002B376E" w:rsidRDefault="00370DCB">
            <w:pPr>
              <w:spacing w:line="240" w:lineRule="exact"/>
              <w:jc w:val="center"/>
              <w:rPr>
                <w:rFonts w:ascii="仿宋" w:eastAsia="仿宋" w:hAnsi="仿宋" w:cs="华文仿宋"/>
                <w:color w:val="000000" w:themeColor="text1"/>
                <w:sz w:val="32"/>
                <w:szCs w:val="32"/>
              </w:rPr>
            </w:pPr>
          </w:p>
        </w:tc>
        <w:tc>
          <w:tcPr>
            <w:tcW w:w="2380" w:type="dxa"/>
            <w:vAlign w:val="center"/>
          </w:tcPr>
          <w:p w:rsidR="00370DCB" w:rsidRPr="002B376E" w:rsidRDefault="00011C82">
            <w:pPr>
              <w:spacing w:line="240" w:lineRule="exact"/>
              <w:jc w:val="center"/>
              <w:rPr>
                <w:rFonts w:ascii="仿宋" w:eastAsia="仿宋" w:hAnsi="仿宋" w:cs="华文仿宋"/>
                <w:color w:val="000000" w:themeColor="text1"/>
                <w:sz w:val="32"/>
                <w:szCs w:val="32"/>
              </w:rPr>
            </w:pPr>
            <w:r w:rsidRPr="002B376E">
              <w:rPr>
                <w:rFonts w:ascii="仿宋" w:eastAsia="仿宋" w:hAnsi="仿宋" w:cs="华文仿宋" w:hint="eastAsia"/>
                <w:color w:val="000000" w:themeColor="text1"/>
                <w:sz w:val="32"/>
                <w:szCs w:val="32"/>
              </w:rPr>
              <w:t>金属精密成型技术</w:t>
            </w:r>
          </w:p>
        </w:tc>
        <w:tc>
          <w:tcPr>
            <w:tcW w:w="997" w:type="dxa"/>
            <w:vAlign w:val="center"/>
          </w:tcPr>
          <w:p w:rsidR="00370DCB" w:rsidRPr="002B376E" w:rsidRDefault="00011C82">
            <w:pPr>
              <w:spacing w:line="240" w:lineRule="exact"/>
              <w:jc w:val="center"/>
              <w:rPr>
                <w:rFonts w:ascii="仿宋" w:eastAsia="仿宋" w:hAnsi="仿宋" w:cs="华文仿宋"/>
                <w:color w:val="000000" w:themeColor="text1"/>
                <w:sz w:val="32"/>
                <w:szCs w:val="32"/>
              </w:rPr>
            </w:pPr>
            <w:r w:rsidRPr="002B376E">
              <w:rPr>
                <w:rFonts w:ascii="仿宋" w:eastAsia="仿宋" w:hAnsi="仿宋" w:cs="华文仿宋" w:hint="eastAsia"/>
                <w:color w:val="000000" w:themeColor="text1"/>
                <w:sz w:val="32"/>
                <w:szCs w:val="32"/>
              </w:rPr>
              <w:t>530504</w:t>
            </w:r>
          </w:p>
        </w:tc>
        <w:tc>
          <w:tcPr>
            <w:tcW w:w="1513" w:type="dxa"/>
            <w:vAlign w:val="center"/>
          </w:tcPr>
          <w:p w:rsidR="00370DCB" w:rsidRPr="002B376E" w:rsidRDefault="00370DCB">
            <w:pPr>
              <w:spacing w:line="240" w:lineRule="exact"/>
              <w:jc w:val="center"/>
              <w:rPr>
                <w:rFonts w:ascii="仿宋" w:eastAsia="仿宋" w:hAnsi="仿宋" w:cs="华文仿宋"/>
                <w:color w:val="000000" w:themeColor="text1"/>
                <w:sz w:val="32"/>
                <w:szCs w:val="32"/>
              </w:rPr>
            </w:pPr>
          </w:p>
        </w:tc>
        <w:tc>
          <w:tcPr>
            <w:tcW w:w="850" w:type="dxa"/>
            <w:vMerge/>
            <w:vAlign w:val="center"/>
          </w:tcPr>
          <w:p w:rsidR="00370DCB" w:rsidRPr="002B376E" w:rsidRDefault="00370DCB">
            <w:pPr>
              <w:spacing w:line="240" w:lineRule="exact"/>
              <w:jc w:val="center"/>
              <w:rPr>
                <w:rFonts w:ascii="仿宋" w:eastAsia="仿宋" w:hAnsi="仿宋" w:cs="华文仿宋"/>
                <w:color w:val="000000" w:themeColor="text1"/>
                <w:sz w:val="32"/>
                <w:szCs w:val="32"/>
              </w:rPr>
            </w:pPr>
          </w:p>
        </w:tc>
        <w:tc>
          <w:tcPr>
            <w:tcW w:w="1249" w:type="dxa"/>
            <w:vMerge/>
            <w:vAlign w:val="center"/>
          </w:tcPr>
          <w:p w:rsidR="00370DCB" w:rsidRPr="002B376E" w:rsidRDefault="00370DCB">
            <w:pPr>
              <w:spacing w:line="240" w:lineRule="exact"/>
              <w:jc w:val="center"/>
              <w:rPr>
                <w:rFonts w:ascii="仿宋" w:eastAsia="仿宋" w:hAnsi="仿宋" w:cs="华文仿宋"/>
                <w:color w:val="000000" w:themeColor="text1"/>
                <w:sz w:val="32"/>
                <w:szCs w:val="32"/>
              </w:rPr>
            </w:pPr>
          </w:p>
        </w:tc>
        <w:tc>
          <w:tcPr>
            <w:tcW w:w="709" w:type="dxa"/>
            <w:vAlign w:val="center"/>
          </w:tcPr>
          <w:p w:rsidR="00370DCB" w:rsidRPr="002B376E" w:rsidRDefault="00011C82">
            <w:pPr>
              <w:spacing w:line="240" w:lineRule="exact"/>
              <w:jc w:val="center"/>
              <w:rPr>
                <w:rFonts w:ascii="仿宋" w:eastAsia="仿宋" w:hAnsi="仿宋" w:cs="华文仿宋"/>
                <w:color w:val="000000" w:themeColor="text1"/>
                <w:sz w:val="32"/>
                <w:szCs w:val="32"/>
              </w:rPr>
            </w:pPr>
            <w:r w:rsidRPr="002B376E">
              <w:rPr>
                <w:rFonts w:ascii="仿宋" w:eastAsia="仿宋" w:hAnsi="仿宋" w:cs="华文仿宋" w:hint="eastAsia"/>
                <w:color w:val="000000" w:themeColor="text1"/>
                <w:sz w:val="32"/>
                <w:szCs w:val="32"/>
              </w:rPr>
              <w:t>20</w:t>
            </w:r>
          </w:p>
        </w:tc>
        <w:tc>
          <w:tcPr>
            <w:tcW w:w="1417" w:type="dxa"/>
            <w:vAlign w:val="center"/>
          </w:tcPr>
          <w:p w:rsidR="00370DCB" w:rsidRPr="002B376E" w:rsidRDefault="00011C82">
            <w:pPr>
              <w:spacing w:line="240" w:lineRule="exact"/>
              <w:jc w:val="center"/>
              <w:rPr>
                <w:rFonts w:ascii="仿宋" w:eastAsia="仿宋" w:hAnsi="仿宋" w:cs="华文仿宋"/>
                <w:color w:val="000000" w:themeColor="text1"/>
                <w:sz w:val="32"/>
                <w:szCs w:val="32"/>
              </w:rPr>
            </w:pPr>
            <w:r w:rsidRPr="002B376E">
              <w:rPr>
                <w:rFonts w:ascii="仿宋" w:eastAsia="仿宋" w:hAnsi="仿宋" w:cs="华文仿宋" w:hint="eastAsia"/>
                <w:color w:val="000000" w:themeColor="text1"/>
                <w:sz w:val="32"/>
                <w:szCs w:val="32"/>
              </w:rPr>
              <w:t>冶金工程学院</w:t>
            </w:r>
          </w:p>
        </w:tc>
      </w:tr>
      <w:tr w:rsidR="00370DCB" w:rsidRPr="002B376E">
        <w:trPr>
          <w:trHeight w:val="581"/>
          <w:jc w:val="center"/>
        </w:trPr>
        <w:tc>
          <w:tcPr>
            <w:tcW w:w="567" w:type="dxa"/>
            <w:vAlign w:val="center"/>
          </w:tcPr>
          <w:p w:rsidR="00370DCB" w:rsidRPr="002B376E" w:rsidRDefault="00011C82">
            <w:pPr>
              <w:spacing w:line="240" w:lineRule="exact"/>
              <w:jc w:val="center"/>
              <w:rPr>
                <w:rFonts w:ascii="仿宋" w:eastAsia="仿宋" w:hAnsi="仿宋" w:cs="华文仿宋"/>
                <w:color w:val="000000" w:themeColor="text1"/>
                <w:sz w:val="32"/>
                <w:szCs w:val="32"/>
              </w:rPr>
            </w:pPr>
            <w:r w:rsidRPr="002B376E">
              <w:rPr>
                <w:rFonts w:ascii="仿宋" w:eastAsia="仿宋" w:hAnsi="仿宋" w:cs="华文仿宋" w:hint="eastAsia"/>
                <w:color w:val="000000" w:themeColor="text1"/>
                <w:sz w:val="32"/>
                <w:szCs w:val="32"/>
              </w:rPr>
              <w:t>14</w:t>
            </w:r>
          </w:p>
        </w:tc>
        <w:tc>
          <w:tcPr>
            <w:tcW w:w="745" w:type="dxa"/>
            <w:vMerge/>
            <w:vAlign w:val="center"/>
          </w:tcPr>
          <w:p w:rsidR="00370DCB" w:rsidRPr="002B376E" w:rsidRDefault="00370DCB">
            <w:pPr>
              <w:spacing w:line="240" w:lineRule="exact"/>
              <w:jc w:val="center"/>
              <w:rPr>
                <w:rFonts w:ascii="仿宋" w:eastAsia="仿宋" w:hAnsi="仿宋" w:cs="华文仿宋"/>
                <w:color w:val="000000" w:themeColor="text1"/>
                <w:sz w:val="32"/>
                <w:szCs w:val="32"/>
              </w:rPr>
            </w:pPr>
          </w:p>
        </w:tc>
        <w:tc>
          <w:tcPr>
            <w:tcW w:w="2380" w:type="dxa"/>
            <w:vAlign w:val="center"/>
          </w:tcPr>
          <w:p w:rsidR="00370DCB" w:rsidRPr="002B376E" w:rsidRDefault="00011C82">
            <w:pPr>
              <w:spacing w:line="240" w:lineRule="exact"/>
              <w:jc w:val="center"/>
              <w:rPr>
                <w:rFonts w:ascii="仿宋" w:eastAsia="仿宋" w:hAnsi="仿宋" w:cs="华文仿宋"/>
                <w:color w:val="000000" w:themeColor="text1"/>
                <w:sz w:val="32"/>
                <w:szCs w:val="32"/>
              </w:rPr>
            </w:pPr>
            <w:r w:rsidRPr="002B376E">
              <w:rPr>
                <w:rFonts w:ascii="仿宋" w:eastAsia="仿宋" w:hAnsi="仿宋" w:cs="华文仿宋" w:hint="eastAsia"/>
                <w:color w:val="000000" w:themeColor="text1"/>
                <w:sz w:val="32"/>
                <w:szCs w:val="32"/>
              </w:rPr>
              <w:t>视觉传播设计与制作</w:t>
            </w:r>
          </w:p>
        </w:tc>
        <w:tc>
          <w:tcPr>
            <w:tcW w:w="997" w:type="dxa"/>
            <w:vAlign w:val="center"/>
          </w:tcPr>
          <w:p w:rsidR="00370DCB" w:rsidRPr="002B376E" w:rsidRDefault="00011C82">
            <w:pPr>
              <w:spacing w:line="240" w:lineRule="exact"/>
              <w:jc w:val="center"/>
              <w:rPr>
                <w:rFonts w:ascii="仿宋" w:eastAsia="仿宋" w:hAnsi="仿宋" w:cs="华文仿宋"/>
                <w:color w:val="000000" w:themeColor="text1"/>
                <w:sz w:val="32"/>
                <w:szCs w:val="32"/>
              </w:rPr>
            </w:pPr>
            <w:r w:rsidRPr="002B376E">
              <w:rPr>
                <w:rFonts w:ascii="仿宋" w:eastAsia="仿宋" w:hAnsi="仿宋" w:cs="华文仿宋" w:hint="eastAsia"/>
                <w:color w:val="000000" w:themeColor="text1"/>
                <w:sz w:val="32"/>
                <w:szCs w:val="32"/>
              </w:rPr>
              <w:t>650102</w:t>
            </w:r>
          </w:p>
        </w:tc>
        <w:tc>
          <w:tcPr>
            <w:tcW w:w="1513" w:type="dxa"/>
            <w:vAlign w:val="center"/>
          </w:tcPr>
          <w:p w:rsidR="00370DCB" w:rsidRPr="002B376E" w:rsidRDefault="00370DCB">
            <w:pPr>
              <w:spacing w:line="240" w:lineRule="exact"/>
              <w:jc w:val="center"/>
              <w:rPr>
                <w:rFonts w:ascii="仿宋" w:eastAsia="仿宋" w:hAnsi="仿宋" w:cs="华文仿宋"/>
                <w:color w:val="000000" w:themeColor="text1"/>
                <w:sz w:val="32"/>
                <w:szCs w:val="32"/>
              </w:rPr>
            </w:pPr>
          </w:p>
        </w:tc>
        <w:tc>
          <w:tcPr>
            <w:tcW w:w="850" w:type="dxa"/>
            <w:vMerge/>
            <w:vAlign w:val="center"/>
          </w:tcPr>
          <w:p w:rsidR="00370DCB" w:rsidRPr="002B376E" w:rsidRDefault="00370DCB">
            <w:pPr>
              <w:spacing w:line="240" w:lineRule="exact"/>
              <w:jc w:val="center"/>
              <w:rPr>
                <w:rFonts w:ascii="仿宋" w:eastAsia="仿宋" w:hAnsi="仿宋" w:cs="华文仿宋"/>
                <w:color w:val="000000" w:themeColor="text1"/>
                <w:sz w:val="32"/>
                <w:szCs w:val="32"/>
              </w:rPr>
            </w:pPr>
          </w:p>
        </w:tc>
        <w:tc>
          <w:tcPr>
            <w:tcW w:w="1249" w:type="dxa"/>
            <w:vMerge/>
            <w:vAlign w:val="center"/>
          </w:tcPr>
          <w:p w:rsidR="00370DCB" w:rsidRPr="002B376E" w:rsidRDefault="00370DCB">
            <w:pPr>
              <w:spacing w:line="240" w:lineRule="exact"/>
              <w:jc w:val="center"/>
              <w:rPr>
                <w:rFonts w:ascii="仿宋" w:eastAsia="仿宋" w:hAnsi="仿宋" w:cs="华文仿宋"/>
                <w:color w:val="000000" w:themeColor="text1"/>
                <w:sz w:val="32"/>
                <w:szCs w:val="32"/>
              </w:rPr>
            </w:pPr>
          </w:p>
        </w:tc>
        <w:tc>
          <w:tcPr>
            <w:tcW w:w="709" w:type="dxa"/>
            <w:vAlign w:val="center"/>
          </w:tcPr>
          <w:p w:rsidR="00370DCB" w:rsidRPr="002B376E" w:rsidRDefault="00011C82">
            <w:pPr>
              <w:spacing w:line="240" w:lineRule="exact"/>
              <w:jc w:val="center"/>
              <w:rPr>
                <w:rFonts w:ascii="仿宋" w:eastAsia="仿宋" w:hAnsi="仿宋" w:cs="华文仿宋"/>
                <w:color w:val="000000" w:themeColor="text1"/>
                <w:sz w:val="32"/>
                <w:szCs w:val="32"/>
              </w:rPr>
            </w:pPr>
            <w:r w:rsidRPr="002B376E">
              <w:rPr>
                <w:rFonts w:ascii="仿宋" w:eastAsia="仿宋" w:hAnsi="仿宋" w:cs="华文仿宋" w:hint="eastAsia"/>
                <w:color w:val="000000" w:themeColor="text1"/>
                <w:sz w:val="32"/>
                <w:szCs w:val="32"/>
              </w:rPr>
              <w:t>20</w:t>
            </w:r>
          </w:p>
        </w:tc>
        <w:tc>
          <w:tcPr>
            <w:tcW w:w="1417" w:type="dxa"/>
            <w:vAlign w:val="center"/>
          </w:tcPr>
          <w:p w:rsidR="00370DCB" w:rsidRPr="002B376E" w:rsidRDefault="00011C82">
            <w:pPr>
              <w:spacing w:line="240" w:lineRule="exact"/>
              <w:jc w:val="center"/>
              <w:rPr>
                <w:rFonts w:ascii="仿宋" w:eastAsia="仿宋" w:hAnsi="仿宋" w:cs="华文仿宋"/>
                <w:color w:val="000000" w:themeColor="text1"/>
                <w:sz w:val="32"/>
                <w:szCs w:val="32"/>
              </w:rPr>
            </w:pPr>
            <w:r w:rsidRPr="002B376E">
              <w:rPr>
                <w:rFonts w:ascii="仿宋" w:eastAsia="仿宋" w:hAnsi="仿宋" w:cs="华文仿宋" w:hint="eastAsia"/>
                <w:color w:val="000000" w:themeColor="text1"/>
                <w:sz w:val="32"/>
                <w:szCs w:val="32"/>
              </w:rPr>
              <w:t>民族工艺学院</w:t>
            </w:r>
          </w:p>
        </w:tc>
      </w:tr>
      <w:tr w:rsidR="00370DCB" w:rsidRPr="002B376E">
        <w:trPr>
          <w:trHeight w:val="601"/>
          <w:jc w:val="center"/>
        </w:trPr>
        <w:tc>
          <w:tcPr>
            <w:tcW w:w="567" w:type="dxa"/>
            <w:vAlign w:val="center"/>
          </w:tcPr>
          <w:p w:rsidR="00370DCB" w:rsidRPr="002B376E" w:rsidRDefault="00370DCB">
            <w:pPr>
              <w:spacing w:line="240" w:lineRule="exact"/>
              <w:jc w:val="center"/>
              <w:rPr>
                <w:rFonts w:ascii="仿宋" w:eastAsia="仿宋" w:hAnsi="仿宋" w:cs="华文仿宋"/>
                <w:color w:val="000000" w:themeColor="text1"/>
                <w:sz w:val="32"/>
                <w:szCs w:val="32"/>
              </w:rPr>
            </w:pPr>
          </w:p>
        </w:tc>
        <w:tc>
          <w:tcPr>
            <w:tcW w:w="745" w:type="dxa"/>
            <w:vAlign w:val="center"/>
          </w:tcPr>
          <w:p w:rsidR="00370DCB" w:rsidRPr="002B376E" w:rsidRDefault="00011C82">
            <w:pPr>
              <w:spacing w:line="240" w:lineRule="exact"/>
              <w:jc w:val="center"/>
              <w:rPr>
                <w:rFonts w:ascii="仿宋" w:eastAsia="仿宋" w:hAnsi="仿宋" w:cs="华文仿宋"/>
                <w:color w:val="000000" w:themeColor="text1"/>
                <w:sz w:val="32"/>
                <w:szCs w:val="32"/>
              </w:rPr>
            </w:pPr>
            <w:r w:rsidRPr="002B376E">
              <w:rPr>
                <w:rFonts w:ascii="仿宋" w:eastAsia="仿宋" w:hAnsi="仿宋" w:cs="华文仿宋"/>
                <w:color w:val="000000" w:themeColor="text1"/>
                <w:sz w:val="32"/>
                <w:szCs w:val="32"/>
              </w:rPr>
              <w:t>合计</w:t>
            </w:r>
          </w:p>
        </w:tc>
        <w:tc>
          <w:tcPr>
            <w:tcW w:w="2380" w:type="dxa"/>
            <w:vAlign w:val="center"/>
          </w:tcPr>
          <w:p w:rsidR="00370DCB" w:rsidRPr="002B376E" w:rsidRDefault="00370DCB">
            <w:pPr>
              <w:spacing w:line="240" w:lineRule="exact"/>
              <w:jc w:val="center"/>
              <w:rPr>
                <w:rFonts w:ascii="仿宋" w:eastAsia="仿宋" w:hAnsi="仿宋" w:cs="华文仿宋"/>
                <w:color w:val="000000" w:themeColor="text1"/>
                <w:sz w:val="32"/>
                <w:szCs w:val="32"/>
              </w:rPr>
            </w:pPr>
          </w:p>
        </w:tc>
        <w:tc>
          <w:tcPr>
            <w:tcW w:w="997" w:type="dxa"/>
            <w:vAlign w:val="center"/>
          </w:tcPr>
          <w:p w:rsidR="00370DCB" w:rsidRPr="002B376E" w:rsidRDefault="00370DCB">
            <w:pPr>
              <w:spacing w:line="240" w:lineRule="exact"/>
              <w:jc w:val="center"/>
              <w:rPr>
                <w:rFonts w:ascii="仿宋" w:eastAsia="仿宋" w:hAnsi="仿宋" w:cs="华文仿宋"/>
                <w:color w:val="000000" w:themeColor="text1"/>
                <w:sz w:val="32"/>
                <w:szCs w:val="32"/>
              </w:rPr>
            </w:pPr>
          </w:p>
        </w:tc>
        <w:tc>
          <w:tcPr>
            <w:tcW w:w="1513" w:type="dxa"/>
            <w:vAlign w:val="center"/>
          </w:tcPr>
          <w:p w:rsidR="00370DCB" w:rsidRPr="002B376E" w:rsidRDefault="00370DCB">
            <w:pPr>
              <w:spacing w:line="240" w:lineRule="exact"/>
              <w:jc w:val="center"/>
              <w:rPr>
                <w:rFonts w:ascii="仿宋" w:eastAsia="仿宋" w:hAnsi="仿宋" w:cs="华文仿宋"/>
                <w:color w:val="000000" w:themeColor="text1"/>
                <w:sz w:val="32"/>
                <w:szCs w:val="32"/>
              </w:rPr>
            </w:pPr>
          </w:p>
        </w:tc>
        <w:tc>
          <w:tcPr>
            <w:tcW w:w="850" w:type="dxa"/>
            <w:vAlign w:val="center"/>
          </w:tcPr>
          <w:p w:rsidR="00370DCB" w:rsidRPr="002B376E" w:rsidRDefault="00370DCB">
            <w:pPr>
              <w:spacing w:line="240" w:lineRule="exact"/>
              <w:jc w:val="center"/>
              <w:rPr>
                <w:rFonts w:ascii="仿宋" w:eastAsia="仿宋" w:hAnsi="仿宋" w:cs="华文仿宋"/>
                <w:color w:val="000000" w:themeColor="text1"/>
                <w:sz w:val="32"/>
                <w:szCs w:val="32"/>
              </w:rPr>
            </w:pPr>
          </w:p>
        </w:tc>
        <w:tc>
          <w:tcPr>
            <w:tcW w:w="1249" w:type="dxa"/>
            <w:vAlign w:val="center"/>
          </w:tcPr>
          <w:p w:rsidR="00370DCB" w:rsidRPr="002B376E" w:rsidRDefault="00370DCB">
            <w:pPr>
              <w:spacing w:line="240" w:lineRule="exact"/>
              <w:jc w:val="center"/>
              <w:rPr>
                <w:rFonts w:ascii="仿宋" w:eastAsia="仿宋" w:hAnsi="仿宋" w:cs="华文仿宋"/>
                <w:color w:val="000000" w:themeColor="text1"/>
                <w:sz w:val="32"/>
                <w:szCs w:val="32"/>
              </w:rPr>
            </w:pPr>
          </w:p>
        </w:tc>
        <w:tc>
          <w:tcPr>
            <w:tcW w:w="709" w:type="dxa"/>
            <w:vAlign w:val="center"/>
          </w:tcPr>
          <w:p w:rsidR="00370DCB" w:rsidRPr="002B376E" w:rsidRDefault="00011C82">
            <w:pPr>
              <w:spacing w:line="240" w:lineRule="exact"/>
              <w:jc w:val="center"/>
              <w:rPr>
                <w:rFonts w:ascii="仿宋" w:eastAsia="仿宋" w:hAnsi="仿宋" w:cs="华文仿宋"/>
                <w:color w:val="000000" w:themeColor="text1"/>
                <w:sz w:val="32"/>
                <w:szCs w:val="32"/>
              </w:rPr>
            </w:pPr>
            <w:r w:rsidRPr="002B376E">
              <w:rPr>
                <w:rFonts w:ascii="仿宋" w:eastAsia="仿宋" w:hAnsi="仿宋" w:cs="华文仿宋" w:hint="eastAsia"/>
                <w:color w:val="000000" w:themeColor="text1"/>
                <w:sz w:val="32"/>
                <w:szCs w:val="32"/>
              </w:rPr>
              <w:t>300</w:t>
            </w:r>
          </w:p>
        </w:tc>
        <w:tc>
          <w:tcPr>
            <w:tcW w:w="1417" w:type="dxa"/>
            <w:vAlign w:val="center"/>
          </w:tcPr>
          <w:p w:rsidR="00370DCB" w:rsidRPr="002B376E" w:rsidRDefault="00370DCB">
            <w:pPr>
              <w:spacing w:line="240" w:lineRule="exact"/>
              <w:jc w:val="center"/>
              <w:rPr>
                <w:rFonts w:ascii="仿宋" w:eastAsia="仿宋" w:hAnsi="仿宋" w:cs="华文仿宋"/>
                <w:color w:val="000000" w:themeColor="text1"/>
                <w:sz w:val="32"/>
                <w:szCs w:val="32"/>
              </w:rPr>
            </w:pPr>
          </w:p>
        </w:tc>
      </w:tr>
    </w:tbl>
    <w:p w:rsidR="00370DCB" w:rsidRPr="002B376E" w:rsidRDefault="00011C82">
      <w:pPr>
        <w:widowControl/>
        <w:shd w:val="clear" w:color="auto" w:fill="FFFFFF"/>
        <w:spacing w:line="450" w:lineRule="atLeast"/>
        <w:ind w:firstLine="465"/>
        <w:outlineLvl w:val="1"/>
        <w:rPr>
          <w:rFonts w:ascii="仿宋" w:eastAsia="仿宋" w:hAnsi="仿宋" w:cs="宋体" w:hint="eastAsia"/>
          <w:b/>
          <w:bCs/>
          <w:color w:val="000000" w:themeColor="text1"/>
          <w:spacing w:val="8"/>
          <w:kern w:val="0"/>
          <w:sz w:val="32"/>
          <w:szCs w:val="32"/>
        </w:rPr>
      </w:pPr>
      <w:r w:rsidRPr="002B376E">
        <w:rPr>
          <w:rFonts w:ascii="仿宋" w:eastAsia="仿宋" w:hAnsi="仿宋" w:cs="宋体" w:hint="eastAsia"/>
          <w:b/>
          <w:bCs/>
          <w:color w:val="000000" w:themeColor="text1"/>
          <w:spacing w:val="8"/>
          <w:kern w:val="0"/>
          <w:sz w:val="32"/>
          <w:szCs w:val="32"/>
        </w:rPr>
        <w:t>备注：</w:t>
      </w:r>
      <w:r w:rsidRPr="002B376E">
        <w:rPr>
          <w:rFonts w:ascii="仿宋" w:eastAsia="仿宋" w:hAnsi="仿宋" w:cs="宋体"/>
          <w:b/>
          <w:bCs/>
          <w:color w:val="000000" w:themeColor="text1"/>
          <w:spacing w:val="8"/>
          <w:kern w:val="0"/>
          <w:sz w:val="32"/>
          <w:szCs w:val="32"/>
        </w:rPr>
        <w:t>计划招生专业和招生规模等按省教育厅下发的文件要求执行。</w:t>
      </w:r>
    </w:p>
    <w:p w:rsidR="00370DCB" w:rsidRPr="002B376E" w:rsidRDefault="00370DCB">
      <w:pPr>
        <w:widowControl/>
        <w:shd w:val="clear" w:color="auto" w:fill="FFFFFF"/>
        <w:spacing w:line="450" w:lineRule="atLeast"/>
        <w:ind w:firstLine="465"/>
        <w:outlineLvl w:val="1"/>
        <w:rPr>
          <w:rFonts w:ascii="仿宋" w:eastAsia="仿宋" w:hAnsi="仿宋" w:cs="华文仿宋"/>
          <w:color w:val="000000" w:themeColor="text1"/>
          <w:sz w:val="32"/>
          <w:szCs w:val="32"/>
        </w:rPr>
        <w:sectPr w:rsidR="00370DCB" w:rsidRPr="002B376E">
          <w:pgSz w:w="11906" w:h="16838"/>
          <w:pgMar w:top="1440" w:right="1797" w:bottom="1440" w:left="1797" w:header="851" w:footer="992" w:gutter="0"/>
          <w:cols w:space="425"/>
          <w:docGrid w:linePitch="312"/>
        </w:sectPr>
      </w:pPr>
    </w:p>
    <w:p w:rsidR="00370DCB" w:rsidRPr="002B376E" w:rsidRDefault="00011C82">
      <w:pPr>
        <w:widowControl/>
        <w:shd w:val="clear" w:color="auto" w:fill="FFFFFF"/>
        <w:spacing w:line="580" w:lineRule="exact"/>
        <w:ind w:firstLine="465"/>
        <w:outlineLvl w:val="1"/>
        <w:rPr>
          <w:rFonts w:ascii="仿宋" w:eastAsia="仿宋" w:hAnsi="仿宋" w:cs="华文仿宋"/>
          <w:color w:val="000000" w:themeColor="text1"/>
          <w:sz w:val="32"/>
          <w:szCs w:val="32"/>
        </w:rPr>
      </w:pPr>
      <w:r w:rsidRPr="002B376E">
        <w:rPr>
          <w:rFonts w:ascii="仿宋" w:eastAsia="仿宋" w:hAnsi="仿宋" w:cs="华文仿宋" w:hint="eastAsia"/>
          <w:color w:val="000000" w:themeColor="text1"/>
          <w:sz w:val="32"/>
          <w:szCs w:val="32"/>
        </w:rPr>
        <w:lastRenderedPageBreak/>
        <w:t>1.退役军人学历提升行动专项计划</w:t>
      </w:r>
    </w:p>
    <w:p w:rsidR="00370DCB" w:rsidRPr="002B376E" w:rsidRDefault="00011C82">
      <w:pPr>
        <w:widowControl/>
        <w:shd w:val="clear" w:color="auto" w:fill="FFFFFF"/>
        <w:spacing w:line="580" w:lineRule="exact"/>
        <w:ind w:firstLine="465"/>
        <w:outlineLvl w:val="1"/>
        <w:rPr>
          <w:rFonts w:ascii="仿宋" w:eastAsia="仿宋" w:hAnsi="仿宋"/>
          <w:color w:val="000000" w:themeColor="text1"/>
          <w:sz w:val="32"/>
          <w:szCs w:val="32"/>
        </w:rPr>
      </w:pPr>
      <w:r w:rsidRPr="002B376E">
        <w:rPr>
          <w:rFonts w:ascii="仿宋" w:eastAsia="仿宋" w:hAnsi="仿宋" w:hint="eastAsia"/>
          <w:color w:val="000000" w:themeColor="text1"/>
          <w:sz w:val="32"/>
          <w:szCs w:val="32"/>
        </w:rPr>
        <w:t>【</w:t>
      </w:r>
      <w:r w:rsidRPr="002B376E">
        <w:rPr>
          <w:rFonts w:ascii="仿宋" w:eastAsia="仿宋" w:hAnsi="仿宋" w:hint="eastAsia"/>
          <w:b/>
          <w:color w:val="000000" w:themeColor="text1"/>
          <w:sz w:val="32"/>
          <w:szCs w:val="32"/>
        </w:rPr>
        <w:t>招生对象</w:t>
      </w:r>
      <w:r w:rsidRPr="002B376E">
        <w:rPr>
          <w:rFonts w:ascii="仿宋" w:eastAsia="仿宋" w:hAnsi="仿宋" w:hint="eastAsia"/>
          <w:color w:val="000000" w:themeColor="text1"/>
          <w:sz w:val="32"/>
          <w:szCs w:val="32"/>
        </w:rPr>
        <w:t>】符合扩招报考条件的退役军人</w:t>
      </w:r>
    </w:p>
    <w:p w:rsidR="00370DCB" w:rsidRPr="002B376E" w:rsidRDefault="00011C82">
      <w:pPr>
        <w:widowControl/>
        <w:shd w:val="clear" w:color="auto" w:fill="FFFFFF"/>
        <w:spacing w:line="580" w:lineRule="exact"/>
        <w:ind w:firstLine="465"/>
        <w:outlineLvl w:val="1"/>
        <w:rPr>
          <w:rFonts w:ascii="仿宋" w:eastAsia="仿宋" w:hAnsi="仿宋"/>
          <w:color w:val="000000" w:themeColor="text1"/>
          <w:sz w:val="32"/>
          <w:szCs w:val="32"/>
        </w:rPr>
      </w:pPr>
      <w:r w:rsidRPr="002B376E">
        <w:rPr>
          <w:rFonts w:ascii="仿宋" w:eastAsia="仿宋" w:hAnsi="仿宋" w:hint="eastAsia"/>
          <w:color w:val="000000" w:themeColor="text1"/>
          <w:sz w:val="32"/>
          <w:szCs w:val="32"/>
        </w:rPr>
        <w:t>【</w:t>
      </w:r>
      <w:r w:rsidRPr="002B376E">
        <w:rPr>
          <w:rFonts w:ascii="仿宋" w:eastAsia="仿宋" w:hAnsi="仿宋" w:hint="eastAsia"/>
          <w:b/>
          <w:color w:val="000000" w:themeColor="text1"/>
          <w:sz w:val="32"/>
          <w:szCs w:val="32"/>
        </w:rPr>
        <w:t>报考要求</w:t>
      </w:r>
      <w:r w:rsidRPr="002B376E">
        <w:rPr>
          <w:rFonts w:ascii="仿宋" w:eastAsia="仿宋" w:hAnsi="仿宋" w:hint="eastAsia"/>
          <w:color w:val="000000" w:themeColor="text1"/>
          <w:sz w:val="32"/>
          <w:szCs w:val="32"/>
        </w:rPr>
        <w:t>】考生除符合报考条件要求外，还需通过</w:t>
      </w:r>
      <w:r w:rsidRPr="002B376E">
        <w:rPr>
          <w:rFonts w:ascii="仿宋" w:eastAsia="仿宋" w:hAnsi="仿宋" w:cs="华文仿宋" w:hint="eastAsia"/>
          <w:color w:val="000000" w:themeColor="text1"/>
          <w:sz w:val="32"/>
          <w:szCs w:val="32"/>
        </w:rPr>
        <w:t>退役军人事务管理局资格审核，在《2019年甘肃省普通高职院校扩招报名登记表》加盖</w:t>
      </w:r>
      <w:r w:rsidRPr="002B376E">
        <w:rPr>
          <w:rFonts w:ascii="仿宋" w:eastAsia="仿宋" w:hAnsi="仿宋" w:hint="eastAsia"/>
          <w:color w:val="000000" w:themeColor="text1"/>
          <w:sz w:val="32"/>
          <w:szCs w:val="32"/>
        </w:rPr>
        <w:t>公章，方可报考</w:t>
      </w:r>
    </w:p>
    <w:p w:rsidR="00370DCB" w:rsidRPr="002B376E" w:rsidRDefault="00011C82">
      <w:pPr>
        <w:widowControl/>
        <w:shd w:val="clear" w:color="auto" w:fill="FFFFFF"/>
        <w:spacing w:line="580" w:lineRule="exact"/>
        <w:ind w:firstLine="465"/>
        <w:outlineLvl w:val="1"/>
        <w:rPr>
          <w:rFonts w:ascii="仿宋" w:eastAsia="仿宋" w:hAnsi="仿宋"/>
          <w:color w:val="000000" w:themeColor="text1"/>
          <w:sz w:val="32"/>
          <w:szCs w:val="32"/>
        </w:rPr>
      </w:pPr>
      <w:r w:rsidRPr="002B376E">
        <w:rPr>
          <w:rFonts w:ascii="仿宋" w:eastAsia="仿宋" w:hAnsi="仿宋" w:hint="eastAsia"/>
          <w:color w:val="000000" w:themeColor="text1"/>
          <w:sz w:val="32"/>
          <w:szCs w:val="32"/>
        </w:rPr>
        <w:t>【</w:t>
      </w:r>
      <w:r w:rsidRPr="002B376E">
        <w:rPr>
          <w:rFonts w:ascii="仿宋" w:eastAsia="仿宋" w:hAnsi="仿宋" w:hint="eastAsia"/>
          <w:b/>
          <w:color w:val="000000" w:themeColor="text1"/>
          <w:sz w:val="32"/>
          <w:szCs w:val="32"/>
        </w:rPr>
        <w:t>收费标准</w:t>
      </w:r>
      <w:r w:rsidRPr="002B376E">
        <w:rPr>
          <w:rFonts w:ascii="仿宋" w:eastAsia="仿宋" w:hAnsi="仿宋" w:hint="eastAsia"/>
          <w:color w:val="000000" w:themeColor="text1"/>
          <w:sz w:val="32"/>
          <w:szCs w:val="32"/>
        </w:rPr>
        <w:t>】按省发展和改革委员会、省财政厅文件（甘发改收费〔2016〕1133号）执行，学费4500元/学年，享受国家资助，对在校期间缴纳的学费实行一次性补偿或获得的国家助学贷款实行代偿。资助按照高职院校实际收取学费（不含住宿费）金额执行，每生每年最高不超过8000元，超出部分自行担负。其他费用按照学院有关要求收取。</w:t>
      </w:r>
    </w:p>
    <w:p w:rsidR="00370DCB" w:rsidRPr="002B376E" w:rsidRDefault="00011C82">
      <w:pPr>
        <w:widowControl/>
        <w:shd w:val="clear" w:color="auto" w:fill="FFFFFF"/>
        <w:spacing w:line="580" w:lineRule="exact"/>
        <w:ind w:firstLine="465"/>
        <w:outlineLvl w:val="1"/>
        <w:rPr>
          <w:rFonts w:ascii="仿宋" w:eastAsia="仿宋" w:hAnsi="仿宋"/>
          <w:color w:val="000000" w:themeColor="text1"/>
          <w:sz w:val="32"/>
          <w:szCs w:val="32"/>
        </w:rPr>
      </w:pPr>
      <w:r w:rsidRPr="002B376E">
        <w:rPr>
          <w:rFonts w:ascii="仿宋" w:eastAsia="仿宋" w:hAnsi="仿宋" w:hint="eastAsia"/>
          <w:color w:val="000000" w:themeColor="text1"/>
          <w:sz w:val="32"/>
          <w:szCs w:val="32"/>
        </w:rPr>
        <w:t>【</w:t>
      </w:r>
      <w:r w:rsidRPr="002B376E">
        <w:rPr>
          <w:rFonts w:ascii="仿宋" w:eastAsia="仿宋" w:hAnsi="仿宋" w:hint="eastAsia"/>
          <w:b/>
          <w:color w:val="000000" w:themeColor="text1"/>
          <w:sz w:val="32"/>
          <w:szCs w:val="32"/>
        </w:rPr>
        <w:t>培养模式</w:t>
      </w:r>
      <w:r w:rsidRPr="002B376E">
        <w:rPr>
          <w:rFonts w:ascii="仿宋" w:eastAsia="仿宋" w:hAnsi="仿宋" w:hint="eastAsia"/>
          <w:color w:val="000000" w:themeColor="text1"/>
          <w:sz w:val="32"/>
          <w:szCs w:val="32"/>
        </w:rPr>
        <w:t>】弹性学制、学分制管理</w:t>
      </w:r>
    </w:p>
    <w:p w:rsidR="00370DCB" w:rsidRPr="002B376E" w:rsidRDefault="00011C82">
      <w:pPr>
        <w:widowControl/>
        <w:shd w:val="clear" w:color="auto" w:fill="FFFFFF"/>
        <w:spacing w:line="580" w:lineRule="exact"/>
        <w:ind w:firstLine="465"/>
        <w:outlineLvl w:val="1"/>
        <w:rPr>
          <w:rFonts w:ascii="仿宋" w:eastAsia="仿宋" w:hAnsi="仿宋" w:cs="华文仿宋"/>
          <w:color w:val="000000" w:themeColor="text1"/>
          <w:sz w:val="32"/>
          <w:szCs w:val="32"/>
        </w:rPr>
      </w:pPr>
      <w:r w:rsidRPr="002B376E">
        <w:rPr>
          <w:rFonts w:ascii="仿宋" w:eastAsia="仿宋" w:hAnsi="仿宋" w:cs="华文仿宋" w:hint="eastAsia"/>
          <w:color w:val="000000" w:themeColor="text1"/>
          <w:sz w:val="32"/>
          <w:szCs w:val="32"/>
        </w:rPr>
        <w:t>2.现代学徒制专项计划</w:t>
      </w:r>
    </w:p>
    <w:p w:rsidR="00370DCB" w:rsidRPr="002B376E" w:rsidRDefault="00011C82">
      <w:pPr>
        <w:widowControl/>
        <w:shd w:val="clear" w:color="auto" w:fill="FFFFFF"/>
        <w:spacing w:line="580" w:lineRule="exact"/>
        <w:ind w:firstLine="465"/>
        <w:outlineLvl w:val="1"/>
        <w:rPr>
          <w:rFonts w:ascii="仿宋" w:eastAsia="仿宋" w:hAnsi="仿宋"/>
          <w:b/>
          <w:color w:val="000000" w:themeColor="text1"/>
          <w:sz w:val="32"/>
          <w:szCs w:val="32"/>
        </w:rPr>
      </w:pPr>
      <w:r w:rsidRPr="002B376E">
        <w:rPr>
          <w:rFonts w:ascii="仿宋" w:eastAsia="仿宋" w:hAnsi="仿宋" w:hint="eastAsia"/>
          <w:color w:val="000000" w:themeColor="text1"/>
          <w:sz w:val="32"/>
          <w:szCs w:val="32"/>
        </w:rPr>
        <w:t>【</w:t>
      </w:r>
      <w:r w:rsidRPr="002B376E">
        <w:rPr>
          <w:rFonts w:ascii="仿宋" w:eastAsia="仿宋" w:hAnsi="仿宋" w:hint="eastAsia"/>
          <w:b/>
          <w:color w:val="000000" w:themeColor="text1"/>
          <w:sz w:val="32"/>
          <w:szCs w:val="32"/>
        </w:rPr>
        <w:t>招生对象</w:t>
      </w:r>
      <w:r w:rsidRPr="002B376E">
        <w:rPr>
          <w:rFonts w:ascii="仿宋" w:eastAsia="仿宋" w:hAnsi="仿宋" w:hint="eastAsia"/>
          <w:color w:val="000000" w:themeColor="text1"/>
          <w:sz w:val="32"/>
          <w:szCs w:val="32"/>
        </w:rPr>
        <w:t>】</w:t>
      </w:r>
    </w:p>
    <w:p w:rsidR="00370DCB" w:rsidRPr="002B376E" w:rsidRDefault="00011C82">
      <w:pPr>
        <w:widowControl/>
        <w:shd w:val="clear" w:color="auto" w:fill="FFFFFF"/>
        <w:spacing w:line="580" w:lineRule="exact"/>
        <w:ind w:firstLine="465"/>
        <w:outlineLvl w:val="1"/>
        <w:rPr>
          <w:rFonts w:ascii="仿宋" w:eastAsia="仿宋" w:hAnsi="仿宋"/>
          <w:color w:val="000000" w:themeColor="text1"/>
          <w:sz w:val="32"/>
          <w:szCs w:val="32"/>
        </w:rPr>
      </w:pPr>
      <w:r w:rsidRPr="002B376E">
        <w:rPr>
          <w:rFonts w:ascii="仿宋" w:eastAsia="仿宋" w:hAnsi="仿宋" w:hint="eastAsia"/>
          <w:color w:val="000000" w:themeColor="text1"/>
          <w:sz w:val="32"/>
          <w:szCs w:val="32"/>
        </w:rPr>
        <w:t>符合扩招报考条件的考生</w:t>
      </w:r>
    </w:p>
    <w:p w:rsidR="00370DCB" w:rsidRPr="002B376E" w:rsidRDefault="00011C82">
      <w:pPr>
        <w:widowControl/>
        <w:shd w:val="clear" w:color="auto" w:fill="FFFFFF"/>
        <w:spacing w:line="580" w:lineRule="exact"/>
        <w:ind w:firstLine="465"/>
        <w:outlineLvl w:val="1"/>
        <w:rPr>
          <w:rFonts w:ascii="仿宋" w:eastAsia="仿宋" w:hAnsi="仿宋"/>
          <w:color w:val="000000" w:themeColor="text1"/>
          <w:sz w:val="32"/>
          <w:szCs w:val="32"/>
        </w:rPr>
      </w:pPr>
      <w:r w:rsidRPr="002B376E">
        <w:rPr>
          <w:rFonts w:ascii="仿宋" w:eastAsia="仿宋" w:hAnsi="仿宋" w:hint="eastAsia"/>
          <w:color w:val="000000" w:themeColor="text1"/>
          <w:sz w:val="32"/>
          <w:szCs w:val="32"/>
        </w:rPr>
        <w:t>【</w:t>
      </w:r>
      <w:r w:rsidRPr="002B376E">
        <w:rPr>
          <w:rFonts w:ascii="仿宋" w:eastAsia="仿宋" w:hAnsi="仿宋" w:hint="eastAsia"/>
          <w:b/>
          <w:color w:val="000000" w:themeColor="text1"/>
          <w:sz w:val="32"/>
          <w:szCs w:val="32"/>
        </w:rPr>
        <w:t>收费标准</w:t>
      </w:r>
      <w:r w:rsidRPr="002B376E">
        <w:rPr>
          <w:rFonts w:ascii="仿宋" w:eastAsia="仿宋" w:hAnsi="仿宋" w:hint="eastAsia"/>
          <w:color w:val="000000" w:themeColor="text1"/>
          <w:sz w:val="32"/>
          <w:szCs w:val="32"/>
        </w:rPr>
        <w:t>】按省发展和改革委员会、省财政厅文件（甘发改收费〔2016〕1133号）执行，学费4500元/学年。其他费用按照学院有关要求收取。</w:t>
      </w:r>
    </w:p>
    <w:p w:rsidR="00370DCB" w:rsidRPr="002B376E" w:rsidRDefault="00011C82">
      <w:pPr>
        <w:widowControl/>
        <w:shd w:val="clear" w:color="auto" w:fill="FFFFFF"/>
        <w:spacing w:line="580" w:lineRule="exact"/>
        <w:ind w:firstLine="465"/>
        <w:outlineLvl w:val="1"/>
        <w:rPr>
          <w:rFonts w:ascii="仿宋" w:eastAsia="仿宋" w:hAnsi="仿宋"/>
          <w:color w:val="000000" w:themeColor="text1"/>
          <w:sz w:val="32"/>
          <w:szCs w:val="32"/>
        </w:rPr>
      </w:pPr>
      <w:r w:rsidRPr="002B376E">
        <w:rPr>
          <w:rFonts w:ascii="仿宋" w:eastAsia="仿宋" w:hAnsi="仿宋" w:hint="eastAsia"/>
          <w:color w:val="000000" w:themeColor="text1"/>
          <w:sz w:val="32"/>
          <w:szCs w:val="32"/>
        </w:rPr>
        <w:t>【</w:t>
      </w:r>
      <w:r w:rsidRPr="002B376E">
        <w:rPr>
          <w:rFonts w:ascii="仿宋" w:eastAsia="仿宋" w:hAnsi="仿宋" w:hint="eastAsia"/>
          <w:b/>
          <w:color w:val="000000" w:themeColor="text1"/>
          <w:sz w:val="32"/>
          <w:szCs w:val="32"/>
        </w:rPr>
        <w:t>培养模式</w:t>
      </w:r>
      <w:r w:rsidRPr="002B376E">
        <w:rPr>
          <w:rFonts w:ascii="仿宋" w:eastAsia="仿宋" w:hAnsi="仿宋" w:hint="eastAsia"/>
          <w:color w:val="000000" w:themeColor="text1"/>
          <w:sz w:val="32"/>
          <w:szCs w:val="32"/>
        </w:rPr>
        <w:t>】学生须签订劳动合同或就业协议，采用“半工半读，工学交替，弹性学制，学分制管理”培养模式，现代学徒制合作企业组织实施</w:t>
      </w:r>
    </w:p>
    <w:p w:rsidR="00370DCB" w:rsidRPr="002B376E" w:rsidRDefault="00011C82">
      <w:pPr>
        <w:widowControl/>
        <w:shd w:val="clear" w:color="auto" w:fill="FFFFFF"/>
        <w:spacing w:line="580" w:lineRule="exact"/>
        <w:ind w:firstLine="465"/>
        <w:outlineLvl w:val="1"/>
        <w:rPr>
          <w:rFonts w:ascii="仿宋" w:eastAsia="仿宋" w:hAnsi="仿宋"/>
          <w:color w:val="000000" w:themeColor="text1"/>
          <w:sz w:val="32"/>
          <w:szCs w:val="32"/>
        </w:rPr>
      </w:pPr>
      <w:r w:rsidRPr="002B376E">
        <w:rPr>
          <w:rFonts w:ascii="仿宋" w:eastAsia="仿宋" w:hAnsi="仿宋" w:hint="eastAsia"/>
          <w:color w:val="000000" w:themeColor="text1"/>
          <w:sz w:val="32"/>
          <w:szCs w:val="32"/>
        </w:rPr>
        <w:t>【</w:t>
      </w:r>
      <w:r w:rsidRPr="002B376E">
        <w:rPr>
          <w:rFonts w:ascii="仿宋" w:eastAsia="仿宋" w:hAnsi="仿宋" w:hint="eastAsia"/>
          <w:b/>
          <w:color w:val="000000" w:themeColor="text1"/>
          <w:sz w:val="32"/>
          <w:szCs w:val="32"/>
        </w:rPr>
        <w:t>现代学徒制合作企业简介</w:t>
      </w:r>
      <w:r w:rsidRPr="002B376E">
        <w:rPr>
          <w:rFonts w:ascii="仿宋" w:eastAsia="仿宋" w:hAnsi="仿宋" w:hint="eastAsia"/>
          <w:color w:val="000000" w:themeColor="text1"/>
          <w:sz w:val="32"/>
          <w:szCs w:val="32"/>
        </w:rPr>
        <w:t>】</w:t>
      </w:r>
    </w:p>
    <w:p w:rsidR="00370DCB" w:rsidRPr="002B376E" w:rsidRDefault="00011C82">
      <w:pPr>
        <w:widowControl/>
        <w:shd w:val="clear" w:color="auto" w:fill="FFFFFF"/>
        <w:spacing w:line="580" w:lineRule="exact"/>
        <w:ind w:firstLine="465"/>
        <w:outlineLvl w:val="1"/>
        <w:rPr>
          <w:rFonts w:ascii="仿宋" w:eastAsia="仿宋" w:hAnsi="仿宋"/>
          <w:color w:val="000000" w:themeColor="text1"/>
          <w:sz w:val="32"/>
          <w:szCs w:val="32"/>
        </w:rPr>
      </w:pPr>
      <w:r w:rsidRPr="002B376E">
        <w:rPr>
          <w:rFonts w:ascii="仿宋" w:eastAsia="仿宋" w:hAnsi="仿宋" w:hint="eastAsia"/>
          <w:color w:val="000000" w:themeColor="text1"/>
          <w:sz w:val="32"/>
          <w:szCs w:val="32"/>
        </w:rPr>
        <w:t>（一）新疆中泰（集团）有限责任公司</w:t>
      </w:r>
    </w:p>
    <w:p w:rsidR="00370DCB" w:rsidRPr="002B376E" w:rsidRDefault="00011C82">
      <w:pPr>
        <w:widowControl/>
        <w:shd w:val="clear" w:color="auto" w:fill="FFFFFF"/>
        <w:spacing w:line="580" w:lineRule="exact"/>
        <w:ind w:firstLine="465"/>
        <w:outlineLvl w:val="1"/>
        <w:rPr>
          <w:rFonts w:ascii="仿宋" w:eastAsia="仿宋" w:hAnsi="仿宋"/>
          <w:color w:val="000000" w:themeColor="text1"/>
          <w:sz w:val="32"/>
          <w:szCs w:val="32"/>
        </w:rPr>
      </w:pPr>
      <w:r w:rsidRPr="002B376E">
        <w:rPr>
          <w:rFonts w:ascii="仿宋" w:eastAsia="仿宋" w:hAnsi="仿宋" w:hint="eastAsia"/>
          <w:color w:val="000000" w:themeColor="text1"/>
          <w:sz w:val="32"/>
          <w:szCs w:val="32"/>
        </w:rPr>
        <w:lastRenderedPageBreak/>
        <w:t>新疆中泰集团是新疆维吾尔自治区人民政府出资、自治区国资委直接监管的国有独资企业，总部位于新疆乌鲁木齐市经济开发区，属新疆维吾尔自治区一类大型国有上市公司，中国500强、中国石油化工行业前十强企业。</w:t>
      </w:r>
    </w:p>
    <w:p w:rsidR="00370DCB" w:rsidRPr="002B376E" w:rsidRDefault="00011C82">
      <w:pPr>
        <w:widowControl/>
        <w:shd w:val="clear" w:color="auto" w:fill="FFFFFF"/>
        <w:spacing w:line="580" w:lineRule="exact"/>
        <w:ind w:firstLine="465"/>
        <w:outlineLvl w:val="1"/>
        <w:rPr>
          <w:rFonts w:ascii="仿宋" w:eastAsia="仿宋" w:hAnsi="仿宋"/>
          <w:b/>
          <w:color w:val="000000" w:themeColor="text1"/>
          <w:sz w:val="32"/>
          <w:szCs w:val="32"/>
        </w:rPr>
      </w:pPr>
      <w:r w:rsidRPr="002B376E">
        <w:rPr>
          <w:rFonts w:ascii="仿宋" w:eastAsia="仿宋" w:hAnsi="仿宋" w:hint="eastAsia"/>
          <w:b/>
          <w:color w:val="000000" w:themeColor="text1"/>
          <w:sz w:val="32"/>
          <w:szCs w:val="32"/>
        </w:rPr>
        <w:t>◎薪资待遇：</w:t>
      </w:r>
    </w:p>
    <w:p w:rsidR="00370DCB" w:rsidRPr="002B376E" w:rsidRDefault="00011C82" w:rsidP="002B376E">
      <w:pPr>
        <w:spacing w:line="580" w:lineRule="exact"/>
        <w:ind w:firstLineChars="200" w:firstLine="640"/>
        <w:rPr>
          <w:rFonts w:ascii="仿宋" w:eastAsia="仿宋" w:hAnsi="仿宋"/>
          <w:color w:val="000000" w:themeColor="text1"/>
          <w:sz w:val="32"/>
          <w:szCs w:val="32"/>
        </w:rPr>
      </w:pPr>
      <w:r w:rsidRPr="002B376E">
        <w:rPr>
          <w:rFonts w:ascii="仿宋" w:eastAsia="仿宋" w:hAnsi="仿宋" w:hint="eastAsia"/>
          <w:color w:val="000000" w:themeColor="text1"/>
          <w:sz w:val="32"/>
          <w:szCs w:val="32"/>
        </w:rPr>
        <w:t>1.第一年学习实践，生活补贴（2500-3500元/月）；学习实践满一年后安排转正考试，考试合格后享受正式员工薪资待遇（4000-5000元/月）及福利。</w:t>
      </w:r>
    </w:p>
    <w:p w:rsidR="00370DCB" w:rsidRPr="002B376E" w:rsidRDefault="00011C82" w:rsidP="002B376E">
      <w:pPr>
        <w:spacing w:line="580" w:lineRule="exact"/>
        <w:ind w:firstLineChars="200" w:firstLine="640"/>
        <w:rPr>
          <w:rFonts w:ascii="仿宋" w:eastAsia="仿宋" w:hAnsi="仿宋"/>
          <w:color w:val="000000" w:themeColor="text1"/>
          <w:sz w:val="32"/>
          <w:szCs w:val="32"/>
        </w:rPr>
      </w:pPr>
      <w:r w:rsidRPr="002B376E">
        <w:rPr>
          <w:rFonts w:ascii="仿宋" w:eastAsia="仿宋" w:hAnsi="仿宋" w:hint="eastAsia"/>
          <w:color w:val="000000" w:themeColor="text1"/>
          <w:sz w:val="32"/>
          <w:szCs w:val="32"/>
        </w:rPr>
        <w:t>2.转正考试合格后统一缴纳“五险一金”：即养老保险、医疗保险、失业险、生育险、工伤险、住房公积金。</w:t>
      </w:r>
    </w:p>
    <w:p w:rsidR="00370DCB" w:rsidRPr="002B376E" w:rsidRDefault="00011C82" w:rsidP="002B376E">
      <w:pPr>
        <w:spacing w:line="580" w:lineRule="exact"/>
        <w:ind w:firstLineChars="200" w:firstLine="640"/>
        <w:rPr>
          <w:rFonts w:ascii="仿宋" w:eastAsia="仿宋" w:hAnsi="仿宋"/>
          <w:color w:val="000000" w:themeColor="text1"/>
          <w:sz w:val="32"/>
          <w:szCs w:val="32"/>
        </w:rPr>
      </w:pPr>
      <w:r w:rsidRPr="002B376E">
        <w:rPr>
          <w:rFonts w:ascii="仿宋" w:eastAsia="仿宋" w:hAnsi="仿宋" w:hint="eastAsia"/>
          <w:color w:val="000000" w:themeColor="text1"/>
          <w:sz w:val="32"/>
          <w:szCs w:val="32"/>
        </w:rPr>
        <w:t>3.公司实行年休假、婚假、探亲假并报销员工探亲路费。</w:t>
      </w:r>
    </w:p>
    <w:p w:rsidR="00370DCB" w:rsidRPr="002B376E" w:rsidRDefault="00011C82" w:rsidP="002B376E">
      <w:pPr>
        <w:spacing w:line="580" w:lineRule="exact"/>
        <w:ind w:firstLineChars="200" w:firstLine="640"/>
        <w:rPr>
          <w:rFonts w:ascii="仿宋" w:eastAsia="仿宋" w:hAnsi="仿宋"/>
          <w:color w:val="000000" w:themeColor="text1"/>
          <w:sz w:val="32"/>
          <w:szCs w:val="32"/>
        </w:rPr>
      </w:pPr>
      <w:r w:rsidRPr="002B376E">
        <w:rPr>
          <w:rFonts w:ascii="仿宋" w:eastAsia="仿宋" w:hAnsi="仿宋" w:hint="eastAsia"/>
          <w:color w:val="000000" w:themeColor="text1"/>
          <w:sz w:val="32"/>
          <w:szCs w:val="32"/>
        </w:rPr>
        <w:t>4.公司配有餐厅和公寓，为员工免费提供舒适的住宿环境。</w:t>
      </w:r>
    </w:p>
    <w:p w:rsidR="00370DCB" w:rsidRPr="002B376E" w:rsidRDefault="00011C82" w:rsidP="002B376E">
      <w:pPr>
        <w:spacing w:line="580" w:lineRule="exact"/>
        <w:ind w:firstLineChars="200" w:firstLine="640"/>
        <w:rPr>
          <w:rFonts w:ascii="仿宋" w:eastAsia="仿宋" w:hAnsi="仿宋"/>
          <w:color w:val="000000" w:themeColor="text1"/>
          <w:sz w:val="32"/>
          <w:szCs w:val="32"/>
        </w:rPr>
      </w:pPr>
      <w:r w:rsidRPr="002B376E">
        <w:rPr>
          <w:rFonts w:ascii="仿宋" w:eastAsia="仿宋" w:hAnsi="仿宋" w:hint="eastAsia"/>
          <w:color w:val="000000" w:themeColor="text1"/>
          <w:sz w:val="32"/>
          <w:szCs w:val="32"/>
        </w:rPr>
        <w:t>5.春节、端午、中秋、国庆等节日发放节日福利，年发放福利（8000-10000元）。定时发放卫生用品。享受旅游费补贴、伙食补贴、高温费补贴、区域补贴等。</w:t>
      </w:r>
    </w:p>
    <w:p w:rsidR="00370DCB" w:rsidRPr="002B376E" w:rsidRDefault="00011C82">
      <w:pPr>
        <w:widowControl/>
        <w:shd w:val="clear" w:color="auto" w:fill="FFFFFF"/>
        <w:spacing w:line="580" w:lineRule="exact"/>
        <w:ind w:firstLine="465"/>
        <w:outlineLvl w:val="1"/>
        <w:rPr>
          <w:rFonts w:ascii="仿宋" w:eastAsia="仿宋" w:hAnsi="仿宋"/>
          <w:b/>
          <w:color w:val="000000" w:themeColor="text1"/>
          <w:sz w:val="32"/>
          <w:szCs w:val="32"/>
        </w:rPr>
      </w:pPr>
      <w:r w:rsidRPr="002B376E">
        <w:rPr>
          <w:rFonts w:ascii="仿宋" w:eastAsia="仿宋" w:hAnsi="仿宋" w:hint="eastAsia"/>
          <w:b/>
          <w:color w:val="000000" w:themeColor="text1"/>
          <w:sz w:val="32"/>
          <w:szCs w:val="32"/>
        </w:rPr>
        <w:t>◎招生专业、学习及实践岗位：</w:t>
      </w:r>
    </w:p>
    <w:tbl>
      <w:tblPr>
        <w:tblStyle w:val="a5"/>
        <w:tblW w:w="7905" w:type="dxa"/>
        <w:jc w:val="center"/>
        <w:tblLayout w:type="fixed"/>
        <w:tblLook w:val="04A0"/>
      </w:tblPr>
      <w:tblGrid>
        <w:gridCol w:w="2093"/>
        <w:gridCol w:w="5812"/>
      </w:tblGrid>
      <w:tr w:rsidR="005B5CCC" w:rsidRPr="002B376E" w:rsidTr="005B5CCC">
        <w:trPr>
          <w:trHeight w:val="300"/>
          <w:jc w:val="center"/>
        </w:trPr>
        <w:tc>
          <w:tcPr>
            <w:tcW w:w="2093" w:type="dxa"/>
            <w:vAlign w:val="center"/>
          </w:tcPr>
          <w:p w:rsidR="005B5CCC" w:rsidRPr="002B376E" w:rsidRDefault="005B5CCC">
            <w:pPr>
              <w:jc w:val="center"/>
              <w:rPr>
                <w:rFonts w:ascii="仿宋" w:eastAsia="仿宋" w:hAnsi="仿宋" w:cs="仿宋_GB2312"/>
                <w:b/>
                <w:color w:val="000000" w:themeColor="text1"/>
                <w:sz w:val="32"/>
                <w:szCs w:val="32"/>
              </w:rPr>
            </w:pPr>
            <w:bookmarkStart w:id="0" w:name="_GoBack"/>
            <w:r w:rsidRPr="002B376E">
              <w:rPr>
                <w:rFonts w:ascii="仿宋" w:eastAsia="仿宋" w:hAnsi="仿宋" w:cs="仿宋_GB2312" w:hint="eastAsia"/>
                <w:b/>
                <w:color w:val="000000" w:themeColor="text1"/>
                <w:sz w:val="32"/>
                <w:szCs w:val="32"/>
              </w:rPr>
              <w:t>专业</w:t>
            </w:r>
          </w:p>
        </w:tc>
        <w:tc>
          <w:tcPr>
            <w:tcW w:w="5812" w:type="dxa"/>
            <w:vAlign w:val="center"/>
          </w:tcPr>
          <w:p w:rsidR="005B5CCC" w:rsidRPr="002B376E" w:rsidRDefault="005B5CCC">
            <w:pPr>
              <w:jc w:val="center"/>
              <w:rPr>
                <w:rFonts w:ascii="仿宋" w:eastAsia="仿宋" w:hAnsi="仿宋" w:cs="仿宋_GB2312"/>
                <w:b/>
                <w:color w:val="000000" w:themeColor="text1"/>
                <w:sz w:val="32"/>
                <w:szCs w:val="32"/>
              </w:rPr>
            </w:pPr>
            <w:r w:rsidRPr="002B376E">
              <w:rPr>
                <w:rFonts w:ascii="仿宋" w:eastAsia="仿宋" w:hAnsi="仿宋" w:cs="仿宋_GB2312" w:hint="eastAsia"/>
                <w:b/>
                <w:color w:val="000000" w:themeColor="text1"/>
                <w:sz w:val="32"/>
                <w:szCs w:val="32"/>
              </w:rPr>
              <w:t>岗位</w:t>
            </w:r>
          </w:p>
        </w:tc>
      </w:tr>
      <w:tr w:rsidR="005B5CCC" w:rsidRPr="002B376E" w:rsidTr="005B5CCC">
        <w:trPr>
          <w:trHeight w:val="601"/>
          <w:jc w:val="center"/>
        </w:trPr>
        <w:tc>
          <w:tcPr>
            <w:tcW w:w="2093" w:type="dxa"/>
            <w:vAlign w:val="center"/>
          </w:tcPr>
          <w:p w:rsidR="005B5CCC" w:rsidRPr="002B376E" w:rsidRDefault="005B5CCC">
            <w:pPr>
              <w:jc w:val="center"/>
              <w:rPr>
                <w:rFonts w:ascii="仿宋" w:eastAsia="仿宋" w:hAnsi="仿宋" w:cs="仿宋_GB2312"/>
                <w:color w:val="000000" w:themeColor="text1"/>
                <w:sz w:val="32"/>
                <w:szCs w:val="32"/>
              </w:rPr>
            </w:pPr>
            <w:r w:rsidRPr="002B376E">
              <w:rPr>
                <w:rFonts w:ascii="仿宋" w:eastAsia="仿宋" w:hAnsi="仿宋" w:cs="仿宋_GB2312" w:hint="eastAsia"/>
                <w:color w:val="000000" w:themeColor="text1"/>
                <w:sz w:val="32"/>
                <w:szCs w:val="32"/>
              </w:rPr>
              <w:t>机电一体化</w:t>
            </w:r>
          </w:p>
        </w:tc>
        <w:tc>
          <w:tcPr>
            <w:tcW w:w="5812" w:type="dxa"/>
            <w:vAlign w:val="center"/>
          </w:tcPr>
          <w:p w:rsidR="005B5CCC" w:rsidRPr="002B376E" w:rsidRDefault="005B5CCC">
            <w:pPr>
              <w:rPr>
                <w:rFonts w:ascii="仿宋" w:eastAsia="仿宋" w:hAnsi="仿宋" w:cs="仿宋_GB2312"/>
                <w:color w:val="000000" w:themeColor="text1"/>
                <w:sz w:val="32"/>
                <w:szCs w:val="32"/>
              </w:rPr>
            </w:pPr>
            <w:r w:rsidRPr="002B376E">
              <w:rPr>
                <w:rFonts w:ascii="仿宋" w:eastAsia="仿宋" w:hAnsi="仿宋" w:cs="仿宋_GB2312" w:hint="eastAsia"/>
                <w:color w:val="000000" w:themeColor="text1"/>
                <w:sz w:val="32"/>
                <w:szCs w:val="32"/>
              </w:rPr>
              <w:t>机械、电气、电仪等相关技能及技术岗位</w:t>
            </w:r>
          </w:p>
        </w:tc>
      </w:tr>
      <w:tr w:rsidR="005B5CCC" w:rsidRPr="002B376E" w:rsidTr="005B5CCC">
        <w:trPr>
          <w:trHeight w:val="383"/>
          <w:jc w:val="center"/>
        </w:trPr>
        <w:tc>
          <w:tcPr>
            <w:tcW w:w="2093" w:type="dxa"/>
            <w:vAlign w:val="center"/>
          </w:tcPr>
          <w:p w:rsidR="005B5CCC" w:rsidRPr="002B376E" w:rsidRDefault="005B5CCC">
            <w:pPr>
              <w:jc w:val="center"/>
              <w:rPr>
                <w:rFonts w:ascii="仿宋" w:eastAsia="仿宋" w:hAnsi="仿宋" w:cs="仿宋_GB2312"/>
                <w:color w:val="000000" w:themeColor="text1"/>
                <w:sz w:val="32"/>
                <w:szCs w:val="32"/>
              </w:rPr>
            </w:pPr>
            <w:r w:rsidRPr="002B376E">
              <w:rPr>
                <w:rFonts w:ascii="仿宋" w:eastAsia="仿宋" w:hAnsi="仿宋" w:cs="仿宋_GB2312" w:hint="eastAsia"/>
                <w:color w:val="000000" w:themeColor="text1"/>
                <w:sz w:val="32"/>
                <w:szCs w:val="32"/>
              </w:rPr>
              <w:t xml:space="preserve"> 应用化工</w:t>
            </w:r>
          </w:p>
        </w:tc>
        <w:tc>
          <w:tcPr>
            <w:tcW w:w="5812" w:type="dxa"/>
            <w:vAlign w:val="center"/>
          </w:tcPr>
          <w:p w:rsidR="005B5CCC" w:rsidRPr="002B376E" w:rsidRDefault="005B5CCC">
            <w:pPr>
              <w:rPr>
                <w:rFonts w:ascii="仿宋" w:eastAsia="仿宋" w:hAnsi="仿宋" w:cs="仿宋_GB2312"/>
                <w:color w:val="000000" w:themeColor="text1"/>
                <w:sz w:val="32"/>
                <w:szCs w:val="32"/>
              </w:rPr>
            </w:pPr>
            <w:r w:rsidRPr="002B376E">
              <w:rPr>
                <w:rFonts w:ascii="仿宋" w:eastAsia="仿宋" w:hAnsi="仿宋" w:cs="仿宋_GB2312" w:hint="eastAsia"/>
                <w:color w:val="000000" w:themeColor="text1"/>
                <w:sz w:val="32"/>
                <w:szCs w:val="32"/>
              </w:rPr>
              <w:t>应用化工技术、化工工艺与流程、化工设备巡检等相关技能及技术岗位</w:t>
            </w:r>
          </w:p>
        </w:tc>
      </w:tr>
      <w:tr w:rsidR="005B5CCC" w:rsidRPr="002B376E" w:rsidTr="005B5CCC">
        <w:trPr>
          <w:trHeight w:val="463"/>
          <w:jc w:val="center"/>
        </w:trPr>
        <w:tc>
          <w:tcPr>
            <w:tcW w:w="2093" w:type="dxa"/>
            <w:vAlign w:val="center"/>
          </w:tcPr>
          <w:p w:rsidR="005B5CCC" w:rsidRPr="002B376E" w:rsidRDefault="005B5CCC">
            <w:pPr>
              <w:jc w:val="center"/>
              <w:rPr>
                <w:rFonts w:ascii="仿宋" w:eastAsia="仿宋" w:hAnsi="仿宋" w:cs="仿宋_GB2312"/>
                <w:color w:val="000000" w:themeColor="text1"/>
                <w:sz w:val="32"/>
                <w:szCs w:val="32"/>
              </w:rPr>
            </w:pPr>
            <w:r w:rsidRPr="002B376E">
              <w:rPr>
                <w:rFonts w:ascii="仿宋" w:eastAsia="仿宋" w:hAnsi="仿宋" w:cs="仿宋_GB2312" w:hint="eastAsia"/>
                <w:color w:val="000000" w:themeColor="text1"/>
                <w:sz w:val="32"/>
                <w:szCs w:val="32"/>
              </w:rPr>
              <w:t>安全技术与</w:t>
            </w:r>
            <w:r w:rsidRPr="002B376E">
              <w:rPr>
                <w:rFonts w:ascii="仿宋" w:eastAsia="仿宋" w:hAnsi="仿宋" w:cs="仿宋_GB2312" w:hint="eastAsia"/>
                <w:color w:val="000000" w:themeColor="text1"/>
                <w:sz w:val="32"/>
                <w:szCs w:val="32"/>
              </w:rPr>
              <w:lastRenderedPageBreak/>
              <w:t>管理</w:t>
            </w:r>
          </w:p>
        </w:tc>
        <w:tc>
          <w:tcPr>
            <w:tcW w:w="5812" w:type="dxa"/>
            <w:vAlign w:val="center"/>
          </w:tcPr>
          <w:p w:rsidR="005B5CCC" w:rsidRPr="002B376E" w:rsidRDefault="005B5CCC">
            <w:pPr>
              <w:rPr>
                <w:rFonts w:ascii="仿宋" w:eastAsia="仿宋" w:hAnsi="仿宋" w:cs="仿宋_GB2312"/>
                <w:color w:val="000000" w:themeColor="text1"/>
                <w:sz w:val="32"/>
                <w:szCs w:val="32"/>
              </w:rPr>
            </w:pPr>
            <w:r w:rsidRPr="002B376E">
              <w:rPr>
                <w:rFonts w:ascii="仿宋" w:eastAsia="仿宋" w:hAnsi="仿宋" w:cs="仿宋_GB2312" w:hint="eastAsia"/>
                <w:color w:val="000000" w:themeColor="text1"/>
                <w:sz w:val="32"/>
                <w:szCs w:val="32"/>
              </w:rPr>
              <w:lastRenderedPageBreak/>
              <w:t>矿井通风、矿井建设、工业环保与安全</w:t>
            </w:r>
            <w:r w:rsidRPr="002B376E">
              <w:rPr>
                <w:rFonts w:ascii="仿宋" w:eastAsia="仿宋" w:hAnsi="仿宋" w:cs="仿宋_GB2312" w:hint="eastAsia"/>
                <w:color w:val="000000" w:themeColor="text1"/>
                <w:sz w:val="32"/>
                <w:szCs w:val="32"/>
              </w:rPr>
              <w:lastRenderedPageBreak/>
              <w:t>技术等相关技能及技术岗位</w:t>
            </w:r>
          </w:p>
        </w:tc>
      </w:tr>
    </w:tbl>
    <w:bookmarkEnd w:id="0"/>
    <w:p w:rsidR="00370DCB" w:rsidRPr="002B376E" w:rsidRDefault="00011C82">
      <w:pPr>
        <w:widowControl/>
        <w:shd w:val="clear" w:color="auto" w:fill="FFFFFF"/>
        <w:spacing w:line="580" w:lineRule="exact"/>
        <w:ind w:firstLine="465"/>
        <w:outlineLvl w:val="1"/>
        <w:rPr>
          <w:rFonts w:ascii="仿宋" w:eastAsia="仿宋" w:hAnsi="仿宋"/>
          <w:b/>
          <w:color w:val="000000" w:themeColor="text1"/>
          <w:sz w:val="32"/>
          <w:szCs w:val="32"/>
        </w:rPr>
      </w:pPr>
      <w:r w:rsidRPr="002B376E">
        <w:rPr>
          <w:rFonts w:ascii="仿宋" w:eastAsia="仿宋" w:hAnsi="仿宋" w:hint="eastAsia"/>
          <w:b/>
          <w:color w:val="000000" w:themeColor="text1"/>
          <w:sz w:val="32"/>
          <w:szCs w:val="32"/>
        </w:rPr>
        <w:lastRenderedPageBreak/>
        <w:t>◎主要工作地点：</w:t>
      </w:r>
    </w:p>
    <w:p w:rsidR="00370DCB" w:rsidRPr="002B376E" w:rsidRDefault="00011C82">
      <w:pPr>
        <w:widowControl/>
        <w:shd w:val="clear" w:color="auto" w:fill="FFFFFF"/>
        <w:spacing w:line="580" w:lineRule="exact"/>
        <w:ind w:firstLine="465"/>
        <w:outlineLvl w:val="1"/>
        <w:rPr>
          <w:rFonts w:ascii="仿宋" w:eastAsia="仿宋" w:hAnsi="仿宋"/>
          <w:color w:val="000000" w:themeColor="text1"/>
          <w:sz w:val="32"/>
          <w:szCs w:val="32"/>
        </w:rPr>
      </w:pPr>
      <w:r w:rsidRPr="002B376E">
        <w:rPr>
          <w:rFonts w:ascii="仿宋" w:eastAsia="仿宋" w:hAnsi="仿宋" w:hint="eastAsia"/>
          <w:color w:val="000000" w:themeColor="text1"/>
          <w:sz w:val="32"/>
          <w:szCs w:val="32"/>
        </w:rPr>
        <w:t>中泰十大园区</w:t>
      </w:r>
    </w:p>
    <w:p w:rsidR="00370DCB" w:rsidRPr="002B376E" w:rsidRDefault="00011C82">
      <w:pPr>
        <w:widowControl/>
        <w:shd w:val="clear" w:color="auto" w:fill="FFFFFF"/>
        <w:spacing w:line="580" w:lineRule="exact"/>
        <w:ind w:firstLine="465"/>
        <w:outlineLvl w:val="1"/>
        <w:rPr>
          <w:rFonts w:ascii="仿宋" w:eastAsia="仿宋" w:hAnsi="仿宋"/>
          <w:color w:val="000000" w:themeColor="text1"/>
          <w:sz w:val="32"/>
          <w:szCs w:val="32"/>
        </w:rPr>
      </w:pPr>
      <w:r w:rsidRPr="002B376E">
        <w:rPr>
          <w:rFonts w:ascii="仿宋" w:eastAsia="仿宋" w:hAnsi="仿宋" w:hint="eastAsia"/>
          <w:color w:val="000000" w:themeColor="text1"/>
          <w:sz w:val="32"/>
          <w:szCs w:val="32"/>
        </w:rPr>
        <w:t>（二）港中旅酒店有限公司</w:t>
      </w:r>
    </w:p>
    <w:p w:rsidR="00370DCB" w:rsidRPr="002B376E" w:rsidRDefault="00011C82">
      <w:pPr>
        <w:widowControl/>
        <w:shd w:val="clear" w:color="auto" w:fill="FFFFFF"/>
        <w:spacing w:line="580" w:lineRule="exact"/>
        <w:ind w:firstLine="465"/>
        <w:jc w:val="left"/>
        <w:outlineLvl w:val="1"/>
        <w:rPr>
          <w:rFonts w:ascii="仿宋" w:eastAsia="仿宋" w:hAnsi="仿宋"/>
          <w:color w:val="000000" w:themeColor="text1"/>
          <w:sz w:val="32"/>
          <w:szCs w:val="32"/>
        </w:rPr>
      </w:pPr>
      <w:r w:rsidRPr="002B376E">
        <w:rPr>
          <w:rFonts w:ascii="仿宋" w:eastAsia="仿宋" w:hAnsi="仿宋" w:hint="eastAsia"/>
          <w:color w:val="000000" w:themeColor="text1"/>
          <w:sz w:val="32"/>
          <w:szCs w:val="32"/>
        </w:rPr>
        <w:t>港中旅酒店有限公司是中国旅游集团旗下的全资子公司。目前公司拥有独资、合资、委托管理以及第三方管理和租赁的酒店近150家，客房约32,000间，主要位于中国和英国。其中英国有55家酒店，覆盖伦敦、里兹、伯明翰、布莱顿等30多个城市、大中华区域覆盖香港、澳门、北京、南京、杭州、三亚、深圳等40余个城市，并在非洲、澳大利亚各拥有一家酒店。公司拥有维景国际、维景、睿景、旅居等系列品牌，并成功取得IHG洲际集团在大中华区第三方管理的独家战略合作权。</w:t>
      </w:r>
    </w:p>
    <w:p w:rsidR="00370DCB" w:rsidRPr="002B376E" w:rsidRDefault="00011C82">
      <w:pPr>
        <w:widowControl/>
        <w:shd w:val="clear" w:color="auto" w:fill="FFFFFF"/>
        <w:spacing w:line="580" w:lineRule="exact"/>
        <w:ind w:firstLine="465"/>
        <w:outlineLvl w:val="1"/>
        <w:rPr>
          <w:rFonts w:ascii="仿宋" w:eastAsia="仿宋" w:hAnsi="仿宋"/>
          <w:b/>
          <w:color w:val="000000" w:themeColor="text1"/>
          <w:sz w:val="32"/>
          <w:szCs w:val="32"/>
        </w:rPr>
      </w:pPr>
      <w:r w:rsidRPr="002B376E">
        <w:rPr>
          <w:rFonts w:ascii="仿宋" w:eastAsia="仿宋" w:hAnsi="仿宋" w:hint="eastAsia"/>
          <w:b/>
          <w:color w:val="000000" w:themeColor="text1"/>
          <w:sz w:val="32"/>
          <w:szCs w:val="32"/>
        </w:rPr>
        <w:t>◎薪资待遇：</w:t>
      </w:r>
    </w:p>
    <w:p w:rsidR="00370DCB" w:rsidRPr="002B376E" w:rsidRDefault="00011C82" w:rsidP="002B376E">
      <w:pPr>
        <w:spacing w:line="580" w:lineRule="exact"/>
        <w:ind w:firstLineChars="200" w:firstLine="640"/>
        <w:rPr>
          <w:rFonts w:ascii="仿宋" w:eastAsia="仿宋" w:hAnsi="仿宋"/>
          <w:color w:val="000000" w:themeColor="text1"/>
          <w:sz w:val="32"/>
          <w:szCs w:val="32"/>
        </w:rPr>
      </w:pPr>
      <w:r w:rsidRPr="002B376E">
        <w:rPr>
          <w:rFonts w:ascii="仿宋" w:eastAsia="仿宋" w:hAnsi="仿宋" w:hint="eastAsia"/>
          <w:color w:val="000000" w:themeColor="text1"/>
          <w:sz w:val="32"/>
          <w:szCs w:val="32"/>
        </w:rPr>
        <w:t>实习期间，薪酬不低于各城市的最低生活标准，转正后，薪酬按照所在岗位设定，3000-4000元/月。免费提供食宿。</w:t>
      </w:r>
    </w:p>
    <w:p w:rsidR="00370DCB" w:rsidRPr="002B376E" w:rsidRDefault="00011C82">
      <w:pPr>
        <w:widowControl/>
        <w:shd w:val="clear" w:color="auto" w:fill="FFFFFF"/>
        <w:spacing w:line="580" w:lineRule="exact"/>
        <w:ind w:firstLine="465"/>
        <w:outlineLvl w:val="1"/>
        <w:rPr>
          <w:rFonts w:ascii="仿宋" w:eastAsia="仿宋" w:hAnsi="仿宋"/>
          <w:b/>
          <w:color w:val="000000" w:themeColor="text1"/>
          <w:sz w:val="32"/>
          <w:szCs w:val="32"/>
        </w:rPr>
      </w:pPr>
      <w:r w:rsidRPr="002B376E">
        <w:rPr>
          <w:rFonts w:ascii="仿宋" w:eastAsia="仿宋" w:hAnsi="仿宋" w:hint="eastAsia"/>
          <w:b/>
          <w:color w:val="000000" w:themeColor="text1"/>
          <w:sz w:val="32"/>
          <w:szCs w:val="32"/>
        </w:rPr>
        <w:t>◎招生专业、学习及实践岗位：</w:t>
      </w:r>
    </w:p>
    <w:tbl>
      <w:tblPr>
        <w:tblStyle w:val="a5"/>
        <w:tblW w:w="7201" w:type="dxa"/>
        <w:jc w:val="center"/>
        <w:tblLayout w:type="fixed"/>
        <w:tblLook w:val="04A0"/>
      </w:tblPr>
      <w:tblGrid>
        <w:gridCol w:w="2094"/>
        <w:gridCol w:w="5107"/>
      </w:tblGrid>
      <w:tr w:rsidR="005B5CCC" w:rsidRPr="002B376E" w:rsidTr="005B5CCC">
        <w:trPr>
          <w:jc w:val="center"/>
        </w:trPr>
        <w:tc>
          <w:tcPr>
            <w:tcW w:w="2094" w:type="dxa"/>
            <w:vAlign w:val="center"/>
          </w:tcPr>
          <w:p w:rsidR="005B5CCC" w:rsidRPr="002B376E" w:rsidRDefault="005B5CCC">
            <w:pPr>
              <w:pStyle w:val="Style2"/>
              <w:spacing w:line="340" w:lineRule="exact"/>
              <w:ind w:firstLineChars="0" w:firstLine="0"/>
              <w:jc w:val="center"/>
              <w:rPr>
                <w:rFonts w:ascii="仿宋" w:eastAsia="仿宋" w:hAnsi="仿宋" w:cs="仿宋_GB2312"/>
                <w:b/>
                <w:color w:val="000000" w:themeColor="text1"/>
                <w:sz w:val="32"/>
                <w:szCs w:val="32"/>
              </w:rPr>
            </w:pPr>
            <w:r w:rsidRPr="002B376E">
              <w:rPr>
                <w:rFonts w:ascii="仿宋" w:eastAsia="仿宋" w:hAnsi="仿宋" w:cs="仿宋_GB2312" w:hint="eastAsia"/>
                <w:b/>
                <w:color w:val="000000" w:themeColor="text1"/>
                <w:sz w:val="32"/>
                <w:szCs w:val="32"/>
              </w:rPr>
              <w:t>专业</w:t>
            </w:r>
          </w:p>
        </w:tc>
        <w:tc>
          <w:tcPr>
            <w:tcW w:w="5107" w:type="dxa"/>
            <w:vAlign w:val="center"/>
          </w:tcPr>
          <w:p w:rsidR="005B5CCC" w:rsidRPr="002B376E" w:rsidRDefault="005B5CCC">
            <w:pPr>
              <w:pStyle w:val="Style2"/>
              <w:spacing w:line="340" w:lineRule="exact"/>
              <w:ind w:firstLineChars="0" w:firstLine="0"/>
              <w:jc w:val="center"/>
              <w:rPr>
                <w:rFonts w:ascii="仿宋" w:eastAsia="仿宋" w:hAnsi="仿宋" w:cs="仿宋_GB2312"/>
                <w:b/>
                <w:color w:val="000000" w:themeColor="text1"/>
                <w:sz w:val="32"/>
                <w:szCs w:val="32"/>
              </w:rPr>
            </w:pPr>
            <w:r w:rsidRPr="002B376E">
              <w:rPr>
                <w:rFonts w:ascii="仿宋" w:eastAsia="仿宋" w:hAnsi="仿宋" w:cs="仿宋_GB2312" w:hint="eastAsia"/>
                <w:b/>
                <w:color w:val="000000" w:themeColor="text1"/>
                <w:sz w:val="32"/>
                <w:szCs w:val="32"/>
              </w:rPr>
              <w:t>岗位</w:t>
            </w:r>
          </w:p>
        </w:tc>
      </w:tr>
      <w:tr w:rsidR="005B5CCC" w:rsidRPr="002B376E" w:rsidTr="005B5CCC">
        <w:trPr>
          <w:jc w:val="center"/>
        </w:trPr>
        <w:tc>
          <w:tcPr>
            <w:tcW w:w="2094" w:type="dxa"/>
            <w:vAlign w:val="center"/>
          </w:tcPr>
          <w:p w:rsidR="005B5CCC" w:rsidRPr="002B376E" w:rsidRDefault="005B5CCC" w:rsidP="002B376E">
            <w:pPr>
              <w:pStyle w:val="Style2"/>
              <w:spacing w:line="340" w:lineRule="exact"/>
              <w:ind w:firstLineChars="100" w:firstLine="320"/>
              <w:jc w:val="center"/>
              <w:rPr>
                <w:rFonts w:ascii="仿宋" w:eastAsia="仿宋" w:hAnsi="仿宋" w:cs="仿宋_GB2312"/>
                <w:color w:val="000000" w:themeColor="text1"/>
                <w:sz w:val="32"/>
                <w:szCs w:val="32"/>
              </w:rPr>
            </w:pPr>
            <w:r w:rsidRPr="002B376E">
              <w:rPr>
                <w:rFonts w:ascii="仿宋" w:eastAsia="仿宋" w:hAnsi="仿宋" w:cs="仿宋_GB2312" w:hint="eastAsia"/>
                <w:color w:val="000000" w:themeColor="text1"/>
                <w:sz w:val="32"/>
                <w:szCs w:val="32"/>
              </w:rPr>
              <w:t>酒店管理</w:t>
            </w:r>
          </w:p>
        </w:tc>
        <w:tc>
          <w:tcPr>
            <w:tcW w:w="5107" w:type="dxa"/>
            <w:vAlign w:val="center"/>
          </w:tcPr>
          <w:p w:rsidR="005B5CCC" w:rsidRPr="002B376E" w:rsidRDefault="005B5CCC">
            <w:pPr>
              <w:pStyle w:val="Style2"/>
              <w:spacing w:line="340" w:lineRule="exact"/>
              <w:ind w:firstLineChars="0" w:firstLine="0"/>
              <w:jc w:val="left"/>
              <w:rPr>
                <w:rFonts w:ascii="仿宋" w:eastAsia="仿宋" w:hAnsi="仿宋" w:cs="仿宋_GB2312"/>
                <w:color w:val="000000" w:themeColor="text1"/>
                <w:sz w:val="32"/>
                <w:szCs w:val="32"/>
              </w:rPr>
            </w:pPr>
            <w:r w:rsidRPr="002B376E">
              <w:rPr>
                <w:rFonts w:ascii="仿宋" w:eastAsia="仿宋" w:hAnsi="仿宋" w:cs="仿宋_GB2312" w:hint="eastAsia"/>
                <w:color w:val="000000" w:themeColor="text1"/>
                <w:sz w:val="32"/>
                <w:szCs w:val="32"/>
              </w:rPr>
              <w:t>前台接待、餐饮服务员、房务服务员、康乐服务员、文秘行政助理</w:t>
            </w:r>
          </w:p>
        </w:tc>
      </w:tr>
    </w:tbl>
    <w:p w:rsidR="00370DCB" w:rsidRPr="002B376E" w:rsidRDefault="00011C82">
      <w:pPr>
        <w:widowControl/>
        <w:shd w:val="clear" w:color="auto" w:fill="FFFFFF"/>
        <w:spacing w:line="580" w:lineRule="exact"/>
        <w:ind w:firstLine="465"/>
        <w:outlineLvl w:val="1"/>
        <w:rPr>
          <w:rFonts w:ascii="仿宋" w:eastAsia="仿宋" w:hAnsi="仿宋"/>
          <w:b/>
          <w:color w:val="000000" w:themeColor="text1"/>
          <w:sz w:val="32"/>
          <w:szCs w:val="32"/>
        </w:rPr>
      </w:pPr>
      <w:r w:rsidRPr="002B376E">
        <w:rPr>
          <w:rFonts w:ascii="仿宋" w:eastAsia="仿宋" w:hAnsi="仿宋" w:hint="eastAsia"/>
          <w:b/>
          <w:color w:val="000000" w:themeColor="text1"/>
          <w:sz w:val="32"/>
          <w:szCs w:val="32"/>
        </w:rPr>
        <w:t>◎主要工作地点：</w:t>
      </w:r>
    </w:p>
    <w:p w:rsidR="00370DCB" w:rsidRPr="002B376E" w:rsidRDefault="00011C82">
      <w:pPr>
        <w:widowControl/>
        <w:shd w:val="clear" w:color="auto" w:fill="FFFFFF"/>
        <w:spacing w:line="580" w:lineRule="exact"/>
        <w:ind w:firstLine="465"/>
        <w:outlineLvl w:val="1"/>
        <w:rPr>
          <w:rFonts w:ascii="仿宋" w:eastAsia="仿宋" w:hAnsi="仿宋"/>
          <w:color w:val="000000" w:themeColor="text1"/>
          <w:sz w:val="32"/>
          <w:szCs w:val="32"/>
        </w:rPr>
      </w:pPr>
      <w:r w:rsidRPr="002B376E">
        <w:rPr>
          <w:rFonts w:ascii="仿宋" w:eastAsia="仿宋" w:hAnsi="仿宋" w:hint="eastAsia"/>
          <w:color w:val="000000" w:themeColor="text1"/>
          <w:sz w:val="32"/>
          <w:szCs w:val="32"/>
        </w:rPr>
        <w:t>北京</w:t>
      </w:r>
    </w:p>
    <w:p w:rsidR="00370DCB" w:rsidRPr="002B376E" w:rsidRDefault="00011C82">
      <w:pPr>
        <w:widowControl/>
        <w:shd w:val="clear" w:color="auto" w:fill="FFFFFF"/>
        <w:spacing w:line="580" w:lineRule="exact"/>
        <w:ind w:firstLine="465"/>
        <w:outlineLvl w:val="1"/>
        <w:rPr>
          <w:rFonts w:ascii="仿宋" w:eastAsia="仿宋" w:hAnsi="仿宋"/>
          <w:b/>
          <w:color w:val="000000" w:themeColor="text1"/>
          <w:sz w:val="32"/>
          <w:szCs w:val="32"/>
        </w:rPr>
      </w:pPr>
      <w:r w:rsidRPr="002B376E">
        <w:rPr>
          <w:rFonts w:ascii="仿宋" w:eastAsia="仿宋" w:hAnsi="仿宋" w:hint="eastAsia"/>
          <w:b/>
          <w:color w:val="000000" w:themeColor="text1"/>
          <w:sz w:val="32"/>
          <w:szCs w:val="32"/>
        </w:rPr>
        <w:t>（三）中石化江苏油田矿业开发有限公司</w:t>
      </w:r>
    </w:p>
    <w:p w:rsidR="00370DCB" w:rsidRPr="002B376E" w:rsidRDefault="00011C82" w:rsidP="002B376E">
      <w:pPr>
        <w:widowControl/>
        <w:shd w:val="clear" w:color="auto" w:fill="FFFFFF"/>
        <w:spacing w:line="360" w:lineRule="auto"/>
        <w:ind w:firstLineChars="200" w:firstLine="640"/>
        <w:jc w:val="left"/>
        <w:outlineLvl w:val="1"/>
        <w:rPr>
          <w:rFonts w:ascii="仿宋" w:eastAsia="仿宋" w:hAnsi="仿宋"/>
          <w:color w:val="000000" w:themeColor="text1"/>
          <w:sz w:val="32"/>
          <w:szCs w:val="32"/>
        </w:rPr>
      </w:pPr>
      <w:r w:rsidRPr="002B376E">
        <w:rPr>
          <w:rFonts w:ascii="仿宋" w:eastAsia="仿宋" w:hAnsi="仿宋" w:hint="eastAsia"/>
          <w:color w:val="000000" w:themeColor="text1"/>
          <w:sz w:val="32"/>
          <w:szCs w:val="32"/>
        </w:rPr>
        <w:t>江苏油田矿业开发有限公司为中石化江苏石油勘探局有限公司下属法人企业，成立于 2001 年 10 月，公司现有</w:t>
      </w:r>
      <w:r w:rsidRPr="002B376E">
        <w:rPr>
          <w:rFonts w:ascii="仿宋" w:eastAsia="仿宋" w:hAnsi="仿宋" w:hint="eastAsia"/>
          <w:color w:val="000000" w:themeColor="text1"/>
          <w:sz w:val="32"/>
          <w:szCs w:val="32"/>
        </w:rPr>
        <w:lastRenderedPageBreak/>
        <w:t>各类员工3000 余人，主要服务于中石化西北油田采油、集输、修井、捞油、无人机巡线、低压测试、化验、天然气处理等业务，年产值近亿元。</w:t>
      </w:r>
    </w:p>
    <w:p w:rsidR="00370DCB" w:rsidRPr="002B376E" w:rsidRDefault="00011C82" w:rsidP="002B376E">
      <w:pPr>
        <w:widowControl/>
        <w:shd w:val="clear" w:color="auto" w:fill="FFFFFF"/>
        <w:spacing w:line="360" w:lineRule="auto"/>
        <w:ind w:firstLineChars="200" w:firstLine="643"/>
        <w:jc w:val="left"/>
        <w:outlineLvl w:val="1"/>
        <w:rPr>
          <w:rFonts w:ascii="仿宋" w:eastAsia="仿宋" w:hAnsi="仿宋"/>
          <w:color w:val="000000" w:themeColor="text1"/>
          <w:sz w:val="32"/>
          <w:szCs w:val="32"/>
        </w:rPr>
      </w:pPr>
      <w:r w:rsidRPr="002B376E">
        <w:rPr>
          <w:rFonts w:ascii="仿宋" w:eastAsia="仿宋" w:hAnsi="仿宋" w:hint="eastAsia"/>
          <w:b/>
          <w:color w:val="000000" w:themeColor="text1"/>
          <w:sz w:val="32"/>
          <w:szCs w:val="32"/>
        </w:rPr>
        <w:t>◎薪资待遇</w:t>
      </w:r>
      <w:r w:rsidRPr="002B376E">
        <w:rPr>
          <w:rFonts w:ascii="仿宋" w:eastAsia="仿宋" w:hAnsi="仿宋" w:hint="eastAsia"/>
          <w:color w:val="000000" w:themeColor="text1"/>
          <w:sz w:val="32"/>
          <w:szCs w:val="32"/>
        </w:rPr>
        <w:t>：</w:t>
      </w:r>
    </w:p>
    <w:p w:rsidR="00370DCB" w:rsidRPr="002B376E" w:rsidRDefault="00011C82" w:rsidP="002B376E">
      <w:pPr>
        <w:widowControl/>
        <w:shd w:val="clear" w:color="auto" w:fill="FFFFFF"/>
        <w:spacing w:line="360" w:lineRule="auto"/>
        <w:ind w:firstLineChars="200" w:firstLine="640"/>
        <w:jc w:val="left"/>
        <w:outlineLvl w:val="1"/>
        <w:rPr>
          <w:rFonts w:ascii="仿宋" w:eastAsia="仿宋" w:hAnsi="仿宋"/>
          <w:color w:val="000000" w:themeColor="text1"/>
          <w:sz w:val="32"/>
          <w:szCs w:val="32"/>
        </w:rPr>
      </w:pPr>
      <w:r w:rsidRPr="002B376E">
        <w:rPr>
          <w:rFonts w:ascii="仿宋" w:eastAsia="仿宋" w:hAnsi="仿宋" w:hint="eastAsia"/>
          <w:color w:val="000000" w:themeColor="text1"/>
          <w:sz w:val="32"/>
          <w:szCs w:val="32"/>
        </w:rPr>
        <w:t>1．试用期 2 个月，试用期月工资 3500 元加 300 元工效，试用期满考核合格上岗后按岗位类别工资执行并交纳法定五项社会保险（养老、失业、工伤、生育、医疗）</w:t>
      </w:r>
    </w:p>
    <w:p w:rsidR="00370DCB" w:rsidRPr="002B376E" w:rsidRDefault="00011C82" w:rsidP="002B376E">
      <w:pPr>
        <w:widowControl/>
        <w:shd w:val="clear" w:color="auto" w:fill="FFFFFF"/>
        <w:spacing w:line="360" w:lineRule="auto"/>
        <w:ind w:firstLineChars="200" w:firstLine="640"/>
        <w:jc w:val="left"/>
        <w:outlineLvl w:val="1"/>
        <w:rPr>
          <w:rFonts w:ascii="仿宋" w:eastAsia="仿宋" w:hAnsi="仿宋"/>
          <w:color w:val="000000" w:themeColor="text1"/>
          <w:sz w:val="32"/>
          <w:szCs w:val="32"/>
        </w:rPr>
      </w:pPr>
      <w:r w:rsidRPr="002B376E">
        <w:rPr>
          <w:rFonts w:ascii="仿宋" w:eastAsia="仿宋" w:hAnsi="仿宋" w:hint="eastAsia"/>
          <w:color w:val="000000" w:themeColor="text1"/>
          <w:sz w:val="32"/>
          <w:szCs w:val="32"/>
        </w:rPr>
        <w:t xml:space="preserve">2．采油、集输、巡井、化验、轻烃操作工等上岗后按所从事的岗标准薪酬发放（日薪酬 120 元-150 元），月绩效 300 元，各类正向考核激励（安全、创新、竞赛等）。 </w:t>
      </w:r>
    </w:p>
    <w:p w:rsidR="00370DCB" w:rsidRPr="002B376E" w:rsidRDefault="00011C82" w:rsidP="002B376E">
      <w:pPr>
        <w:widowControl/>
        <w:shd w:val="clear" w:color="auto" w:fill="FFFFFF"/>
        <w:spacing w:line="360" w:lineRule="auto"/>
        <w:ind w:firstLineChars="200" w:firstLine="640"/>
        <w:jc w:val="left"/>
        <w:outlineLvl w:val="1"/>
        <w:rPr>
          <w:rFonts w:ascii="仿宋" w:eastAsia="仿宋" w:hAnsi="仿宋"/>
          <w:color w:val="000000" w:themeColor="text1"/>
          <w:sz w:val="32"/>
          <w:szCs w:val="32"/>
        </w:rPr>
      </w:pPr>
      <w:r w:rsidRPr="002B376E">
        <w:rPr>
          <w:rFonts w:ascii="仿宋" w:eastAsia="仿宋" w:hAnsi="仿宋" w:hint="eastAsia"/>
          <w:color w:val="000000" w:themeColor="text1"/>
          <w:sz w:val="32"/>
          <w:szCs w:val="32"/>
        </w:rPr>
        <w:t xml:space="preserve">3．修井作业工上岗后按“底薪+提成”享受待遇，底薪：作业工4000元，副班长 4500 元，班长 5000 元，副队长 5500 元，队长 6000元，当月作业劳务收入的 7%，效益 5%进行考核分配。 </w:t>
      </w:r>
    </w:p>
    <w:p w:rsidR="00370DCB" w:rsidRPr="002B376E" w:rsidRDefault="00011C82" w:rsidP="002B376E">
      <w:pPr>
        <w:widowControl/>
        <w:shd w:val="clear" w:color="auto" w:fill="FFFFFF"/>
        <w:spacing w:line="360" w:lineRule="auto"/>
        <w:ind w:firstLineChars="200" w:firstLine="640"/>
        <w:jc w:val="left"/>
        <w:outlineLvl w:val="1"/>
        <w:rPr>
          <w:rFonts w:ascii="仿宋" w:eastAsia="仿宋" w:hAnsi="仿宋"/>
          <w:color w:val="000000" w:themeColor="text1"/>
          <w:sz w:val="32"/>
          <w:szCs w:val="32"/>
        </w:rPr>
      </w:pPr>
      <w:r w:rsidRPr="002B376E">
        <w:rPr>
          <w:rFonts w:ascii="仿宋" w:eastAsia="仿宋" w:hAnsi="仿宋" w:hint="eastAsia"/>
          <w:color w:val="000000" w:themeColor="text1"/>
          <w:sz w:val="32"/>
          <w:szCs w:val="32"/>
        </w:rPr>
        <w:t>4．职业规划：主要从事油田相关技能操作，技能上有初级工、中级工、高级工、技师晋升渠道；岗位上有岗位长、班长、副队长、队长晋升通道；工龄上有工龄补贴，个人收入增长机制配套技能、岗位、工龄执行。</w:t>
      </w:r>
    </w:p>
    <w:p w:rsidR="00370DCB" w:rsidRPr="002B376E" w:rsidRDefault="00011C82">
      <w:pPr>
        <w:widowControl/>
        <w:shd w:val="clear" w:color="auto" w:fill="FFFFFF"/>
        <w:spacing w:line="580" w:lineRule="exact"/>
        <w:ind w:firstLine="465"/>
        <w:outlineLvl w:val="1"/>
        <w:rPr>
          <w:rFonts w:ascii="仿宋" w:eastAsia="仿宋" w:hAnsi="仿宋"/>
          <w:b/>
          <w:color w:val="000000" w:themeColor="text1"/>
          <w:sz w:val="32"/>
          <w:szCs w:val="32"/>
        </w:rPr>
      </w:pPr>
      <w:r w:rsidRPr="002B376E">
        <w:rPr>
          <w:rFonts w:ascii="仿宋" w:eastAsia="仿宋" w:hAnsi="仿宋" w:hint="eastAsia"/>
          <w:b/>
          <w:color w:val="000000" w:themeColor="text1"/>
          <w:sz w:val="32"/>
          <w:szCs w:val="32"/>
        </w:rPr>
        <w:t>◎主要工作地点：</w:t>
      </w:r>
    </w:p>
    <w:p w:rsidR="00370DCB" w:rsidRPr="002B376E" w:rsidRDefault="00011C82">
      <w:pPr>
        <w:widowControl/>
        <w:shd w:val="clear" w:color="auto" w:fill="FFFFFF"/>
        <w:spacing w:line="580" w:lineRule="exact"/>
        <w:ind w:firstLine="465"/>
        <w:outlineLvl w:val="1"/>
        <w:rPr>
          <w:rFonts w:ascii="仿宋" w:eastAsia="仿宋" w:hAnsi="仿宋"/>
          <w:color w:val="000000" w:themeColor="text1"/>
          <w:sz w:val="32"/>
          <w:szCs w:val="32"/>
        </w:rPr>
      </w:pPr>
      <w:r w:rsidRPr="002B376E">
        <w:rPr>
          <w:rFonts w:ascii="仿宋" w:eastAsia="仿宋" w:hAnsi="仿宋" w:hint="eastAsia"/>
          <w:color w:val="000000" w:themeColor="text1"/>
          <w:sz w:val="32"/>
          <w:szCs w:val="32"/>
        </w:rPr>
        <w:t>新疆</w:t>
      </w:r>
    </w:p>
    <w:p w:rsidR="00370DCB" w:rsidRPr="002B376E" w:rsidRDefault="00011C82">
      <w:pPr>
        <w:widowControl/>
        <w:shd w:val="clear" w:color="auto" w:fill="FFFFFF"/>
        <w:spacing w:line="580" w:lineRule="exact"/>
        <w:ind w:firstLine="465"/>
        <w:outlineLvl w:val="1"/>
        <w:rPr>
          <w:rFonts w:ascii="仿宋" w:eastAsia="仿宋" w:hAnsi="仿宋" w:cs="华文仿宋"/>
          <w:color w:val="000000" w:themeColor="text1"/>
          <w:sz w:val="32"/>
          <w:szCs w:val="32"/>
        </w:rPr>
      </w:pPr>
      <w:r w:rsidRPr="002B376E">
        <w:rPr>
          <w:rFonts w:ascii="仿宋" w:eastAsia="仿宋" w:hAnsi="仿宋" w:cs="华文仿宋" w:hint="eastAsia"/>
          <w:color w:val="000000" w:themeColor="text1"/>
          <w:sz w:val="32"/>
          <w:szCs w:val="32"/>
        </w:rPr>
        <w:t>3.企业职工学历提升行动专项计划</w:t>
      </w:r>
    </w:p>
    <w:p w:rsidR="00370DCB" w:rsidRPr="002B376E" w:rsidRDefault="00011C82">
      <w:pPr>
        <w:widowControl/>
        <w:shd w:val="clear" w:color="auto" w:fill="FFFFFF"/>
        <w:spacing w:line="580" w:lineRule="exact"/>
        <w:ind w:firstLine="465"/>
        <w:outlineLvl w:val="1"/>
        <w:rPr>
          <w:rFonts w:ascii="仿宋" w:eastAsia="仿宋" w:hAnsi="仿宋"/>
          <w:b/>
          <w:color w:val="000000" w:themeColor="text1"/>
          <w:sz w:val="32"/>
          <w:szCs w:val="32"/>
        </w:rPr>
      </w:pPr>
      <w:r w:rsidRPr="002B376E">
        <w:rPr>
          <w:rFonts w:ascii="仿宋" w:eastAsia="仿宋" w:hAnsi="仿宋" w:hint="eastAsia"/>
          <w:color w:val="000000" w:themeColor="text1"/>
          <w:sz w:val="32"/>
          <w:szCs w:val="32"/>
        </w:rPr>
        <w:t>【</w:t>
      </w:r>
      <w:r w:rsidRPr="002B376E">
        <w:rPr>
          <w:rFonts w:ascii="仿宋" w:eastAsia="仿宋" w:hAnsi="仿宋" w:hint="eastAsia"/>
          <w:b/>
          <w:color w:val="000000" w:themeColor="text1"/>
          <w:sz w:val="32"/>
          <w:szCs w:val="32"/>
        </w:rPr>
        <w:t>招生对象</w:t>
      </w:r>
      <w:r w:rsidRPr="002B376E">
        <w:rPr>
          <w:rFonts w:ascii="仿宋" w:eastAsia="仿宋" w:hAnsi="仿宋" w:hint="eastAsia"/>
          <w:color w:val="000000" w:themeColor="text1"/>
          <w:sz w:val="32"/>
          <w:szCs w:val="32"/>
        </w:rPr>
        <w:t>】</w:t>
      </w:r>
    </w:p>
    <w:p w:rsidR="00370DCB" w:rsidRPr="002B376E" w:rsidRDefault="00011C82">
      <w:pPr>
        <w:widowControl/>
        <w:shd w:val="clear" w:color="auto" w:fill="FFFFFF"/>
        <w:spacing w:line="580" w:lineRule="exact"/>
        <w:ind w:firstLine="465"/>
        <w:outlineLvl w:val="1"/>
        <w:rPr>
          <w:rFonts w:ascii="仿宋" w:eastAsia="仿宋" w:hAnsi="仿宋"/>
          <w:color w:val="000000" w:themeColor="text1"/>
          <w:sz w:val="32"/>
          <w:szCs w:val="32"/>
        </w:rPr>
      </w:pPr>
      <w:r w:rsidRPr="002B376E">
        <w:rPr>
          <w:rFonts w:ascii="仿宋" w:eastAsia="仿宋" w:hAnsi="仿宋" w:hint="eastAsia"/>
          <w:color w:val="000000" w:themeColor="text1"/>
          <w:sz w:val="32"/>
          <w:szCs w:val="32"/>
        </w:rPr>
        <w:lastRenderedPageBreak/>
        <w:t>仅限符合扩招报考条件的本企业在职员工报考</w:t>
      </w:r>
    </w:p>
    <w:p w:rsidR="00370DCB" w:rsidRPr="002B376E" w:rsidRDefault="00011C82">
      <w:pPr>
        <w:widowControl/>
        <w:shd w:val="clear" w:color="auto" w:fill="FFFFFF"/>
        <w:spacing w:line="580" w:lineRule="exact"/>
        <w:ind w:firstLine="465"/>
        <w:outlineLvl w:val="1"/>
        <w:rPr>
          <w:rFonts w:ascii="仿宋" w:eastAsia="仿宋" w:hAnsi="仿宋"/>
          <w:color w:val="000000" w:themeColor="text1"/>
          <w:sz w:val="32"/>
          <w:szCs w:val="32"/>
        </w:rPr>
      </w:pPr>
      <w:r w:rsidRPr="002B376E">
        <w:rPr>
          <w:rFonts w:ascii="仿宋" w:eastAsia="仿宋" w:hAnsi="仿宋" w:hint="eastAsia"/>
          <w:color w:val="000000" w:themeColor="text1"/>
          <w:sz w:val="32"/>
          <w:szCs w:val="32"/>
        </w:rPr>
        <w:t>【</w:t>
      </w:r>
      <w:r w:rsidRPr="002B376E">
        <w:rPr>
          <w:rFonts w:ascii="仿宋" w:eastAsia="仿宋" w:hAnsi="仿宋" w:hint="eastAsia"/>
          <w:b/>
          <w:color w:val="000000" w:themeColor="text1"/>
          <w:sz w:val="32"/>
          <w:szCs w:val="32"/>
        </w:rPr>
        <w:t>教学模式</w:t>
      </w:r>
      <w:r w:rsidRPr="002B376E">
        <w:rPr>
          <w:rFonts w:ascii="仿宋" w:eastAsia="仿宋" w:hAnsi="仿宋" w:hint="eastAsia"/>
          <w:color w:val="000000" w:themeColor="text1"/>
          <w:sz w:val="32"/>
          <w:szCs w:val="32"/>
        </w:rPr>
        <w:t>】弹性学制、学分制管理，校企协同实施“半工半读，工学交替”培养模式</w:t>
      </w:r>
    </w:p>
    <w:p w:rsidR="00370DCB" w:rsidRPr="002B376E" w:rsidRDefault="00011C82">
      <w:pPr>
        <w:widowControl/>
        <w:shd w:val="clear" w:color="auto" w:fill="FFFFFF"/>
        <w:spacing w:line="580" w:lineRule="exact"/>
        <w:ind w:firstLine="465"/>
        <w:outlineLvl w:val="1"/>
        <w:rPr>
          <w:rFonts w:ascii="仿宋" w:eastAsia="仿宋" w:hAnsi="仿宋" w:cs="华文仿宋"/>
          <w:color w:val="000000" w:themeColor="text1"/>
          <w:sz w:val="32"/>
          <w:szCs w:val="32"/>
        </w:rPr>
      </w:pPr>
      <w:r w:rsidRPr="002B376E">
        <w:rPr>
          <w:rFonts w:ascii="仿宋" w:eastAsia="仿宋" w:hAnsi="仿宋" w:hint="eastAsia"/>
          <w:color w:val="000000" w:themeColor="text1"/>
          <w:sz w:val="32"/>
          <w:szCs w:val="32"/>
        </w:rPr>
        <w:t>4.</w:t>
      </w:r>
      <w:r w:rsidRPr="002B376E">
        <w:rPr>
          <w:rFonts w:ascii="仿宋" w:eastAsia="仿宋" w:hAnsi="仿宋" w:cs="华文仿宋" w:hint="eastAsia"/>
          <w:color w:val="000000" w:themeColor="text1"/>
          <w:sz w:val="32"/>
          <w:szCs w:val="32"/>
        </w:rPr>
        <w:t>工匠学历提升行动专项计划</w:t>
      </w:r>
    </w:p>
    <w:p w:rsidR="00370DCB" w:rsidRPr="002B376E" w:rsidRDefault="00011C82">
      <w:pPr>
        <w:widowControl/>
        <w:shd w:val="clear" w:color="auto" w:fill="FFFFFF"/>
        <w:spacing w:line="580" w:lineRule="exact"/>
        <w:ind w:firstLine="465"/>
        <w:outlineLvl w:val="1"/>
        <w:rPr>
          <w:rFonts w:ascii="仿宋" w:eastAsia="仿宋" w:hAnsi="仿宋"/>
          <w:b/>
          <w:color w:val="000000" w:themeColor="text1"/>
          <w:sz w:val="32"/>
          <w:szCs w:val="32"/>
        </w:rPr>
      </w:pPr>
      <w:r w:rsidRPr="002B376E">
        <w:rPr>
          <w:rFonts w:ascii="仿宋" w:eastAsia="仿宋" w:hAnsi="仿宋" w:hint="eastAsia"/>
          <w:color w:val="000000" w:themeColor="text1"/>
          <w:sz w:val="32"/>
          <w:szCs w:val="32"/>
        </w:rPr>
        <w:t>【</w:t>
      </w:r>
      <w:r w:rsidRPr="002B376E">
        <w:rPr>
          <w:rFonts w:ascii="仿宋" w:eastAsia="仿宋" w:hAnsi="仿宋" w:hint="eastAsia"/>
          <w:b/>
          <w:color w:val="000000" w:themeColor="text1"/>
          <w:sz w:val="32"/>
          <w:szCs w:val="32"/>
        </w:rPr>
        <w:t>招生对象</w:t>
      </w:r>
      <w:r w:rsidRPr="002B376E">
        <w:rPr>
          <w:rFonts w:ascii="仿宋" w:eastAsia="仿宋" w:hAnsi="仿宋" w:hint="eastAsia"/>
          <w:color w:val="000000" w:themeColor="text1"/>
          <w:sz w:val="32"/>
          <w:szCs w:val="32"/>
        </w:rPr>
        <w:t>】</w:t>
      </w:r>
    </w:p>
    <w:p w:rsidR="00370DCB" w:rsidRPr="002B376E" w:rsidRDefault="00011C82">
      <w:pPr>
        <w:widowControl/>
        <w:shd w:val="clear" w:color="auto" w:fill="FFFFFF"/>
        <w:spacing w:line="580" w:lineRule="exact"/>
        <w:ind w:firstLine="465"/>
        <w:outlineLvl w:val="1"/>
        <w:rPr>
          <w:rFonts w:ascii="仿宋" w:eastAsia="仿宋" w:hAnsi="仿宋"/>
          <w:color w:val="000000" w:themeColor="text1"/>
          <w:sz w:val="32"/>
          <w:szCs w:val="32"/>
        </w:rPr>
      </w:pPr>
      <w:r w:rsidRPr="002B376E">
        <w:rPr>
          <w:rFonts w:ascii="仿宋" w:eastAsia="仿宋" w:hAnsi="仿宋" w:hint="eastAsia"/>
          <w:color w:val="000000" w:themeColor="text1"/>
          <w:sz w:val="32"/>
          <w:szCs w:val="32"/>
        </w:rPr>
        <w:t>仅限符合报考条件，并经甘肃省工艺美术协会推荐的甘肃省工艺美术（行业）大师</w:t>
      </w:r>
    </w:p>
    <w:p w:rsidR="00370DCB" w:rsidRPr="002B376E" w:rsidRDefault="00011C82">
      <w:pPr>
        <w:widowControl/>
        <w:shd w:val="clear" w:color="auto" w:fill="FFFFFF"/>
        <w:spacing w:line="580" w:lineRule="exact"/>
        <w:ind w:firstLine="465"/>
        <w:outlineLvl w:val="1"/>
        <w:rPr>
          <w:rFonts w:ascii="仿宋" w:eastAsia="仿宋" w:hAnsi="仿宋"/>
          <w:color w:val="000000" w:themeColor="text1"/>
          <w:sz w:val="32"/>
          <w:szCs w:val="32"/>
        </w:rPr>
      </w:pPr>
      <w:r w:rsidRPr="002B376E">
        <w:rPr>
          <w:rFonts w:ascii="仿宋" w:eastAsia="仿宋" w:hAnsi="仿宋" w:hint="eastAsia"/>
          <w:b/>
          <w:color w:val="000000" w:themeColor="text1"/>
          <w:sz w:val="32"/>
          <w:szCs w:val="32"/>
        </w:rPr>
        <w:t>【收费标准】</w:t>
      </w:r>
      <w:r w:rsidRPr="002B376E">
        <w:rPr>
          <w:rFonts w:ascii="仿宋" w:eastAsia="仿宋" w:hAnsi="仿宋" w:hint="eastAsia"/>
          <w:color w:val="000000" w:themeColor="text1"/>
          <w:sz w:val="32"/>
          <w:szCs w:val="32"/>
        </w:rPr>
        <w:t>学费</w:t>
      </w:r>
      <w:r w:rsidRPr="002B376E">
        <w:rPr>
          <w:rFonts w:ascii="仿宋" w:eastAsia="仿宋" w:hAnsi="仿宋"/>
          <w:color w:val="000000" w:themeColor="text1"/>
          <w:sz w:val="32"/>
          <w:szCs w:val="32"/>
        </w:rPr>
        <w:t>1700元/学年</w:t>
      </w:r>
      <w:r w:rsidRPr="002B376E">
        <w:rPr>
          <w:rFonts w:ascii="仿宋" w:eastAsia="仿宋" w:hAnsi="仿宋" w:hint="eastAsia"/>
          <w:color w:val="000000" w:themeColor="text1"/>
          <w:sz w:val="32"/>
          <w:szCs w:val="32"/>
        </w:rPr>
        <w:t>，其他费用按照学院有关要求收取。</w:t>
      </w:r>
    </w:p>
    <w:p w:rsidR="00370DCB" w:rsidRPr="002B376E" w:rsidRDefault="00011C82">
      <w:pPr>
        <w:widowControl/>
        <w:shd w:val="clear" w:color="auto" w:fill="FFFFFF"/>
        <w:spacing w:line="580" w:lineRule="exact"/>
        <w:ind w:firstLine="465"/>
        <w:outlineLvl w:val="1"/>
        <w:rPr>
          <w:rFonts w:ascii="仿宋" w:eastAsia="仿宋" w:hAnsi="仿宋"/>
          <w:color w:val="000000" w:themeColor="text1"/>
          <w:sz w:val="32"/>
          <w:szCs w:val="32"/>
        </w:rPr>
      </w:pPr>
      <w:r w:rsidRPr="002B376E">
        <w:rPr>
          <w:rFonts w:ascii="仿宋" w:eastAsia="仿宋" w:hAnsi="仿宋" w:hint="eastAsia"/>
          <w:color w:val="000000" w:themeColor="text1"/>
          <w:sz w:val="32"/>
          <w:szCs w:val="32"/>
        </w:rPr>
        <w:t>【</w:t>
      </w:r>
      <w:r w:rsidRPr="002B376E">
        <w:rPr>
          <w:rFonts w:ascii="仿宋" w:eastAsia="仿宋" w:hAnsi="仿宋" w:hint="eastAsia"/>
          <w:b/>
          <w:color w:val="000000" w:themeColor="text1"/>
          <w:sz w:val="32"/>
          <w:szCs w:val="32"/>
        </w:rPr>
        <w:t>教学模式</w:t>
      </w:r>
      <w:r w:rsidRPr="002B376E">
        <w:rPr>
          <w:rFonts w:ascii="仿宋" w:eastAsia="仿宋" w:hAnsi="仿宋" w:hint="eastAsia"/>
          <w:color w:val="000000" w:themeColor="text1"/>
          <w:sz w:val="32"/>
          <w:szCs w:val="32"/>
        </w:rPr>
        <w:t>】弹性学制、学分制管理，主要利用业余时间、集中授课、线上线下相结合的方式授课</w:t>
      </w:r>
    </w:p>
    <w:p w:rsidR="00370DCB" w:rsidRPr="002B376E" w:rsidRDefault="00011C82">
      <w:pPr>
        <w:widowControl/>
        <w:shd w:val="clear" w:color="auto" w:fill="FFFFFF"/>
        <w:spacing w:line="580" w:lineRule="exact"/>
        <w:ind w:firstLine="465"/>
        <w:outlineLvl w:val="1"/>
        <w:rPr>
          <w:rFonts w:ascii="仿宋" w:eastAsia="仿宋" w:hAnsi="仿宋" w:cs="华文仿宋"/>
          <w:color w:val="000000" w:themeColor="text1"/>
          <w:sz w:val="32"/>
          <w:szCs w:val="32"/>
        </w:rPr>
      </w:pPr>
      <w:r w:rsidRPr="002B376E">
        <w:rPr>
          <w:rFonts w:ascii="仿宋" w:eastAsia="仿宋" w:hAnsi="仿宋" w:cs="华文仿宋" w:hint="eastAsia"/>
          <w:color w:val="000000" w:themeColor="text1"/>
          <w:sz w:val="32"/>
          <w:szCs w:val="32"/>
        </w:rPr>
        <w:t>5.精准扶贫专项计划</w:t>
      </w:r>
    </w:p>
    <w:p w:rsidR="00370DCB" w:rsidRPr="002B376E" w:rsidRDefault="00011C82">
      <w:pPr>
        <w:widowControl/>
        <w:shd w:val="clear" w:color="auto" w:fill="FFFFFF"/>
        <w:spacing w:line="580" w:lineRule="exact"/>
        <w:ind w:firstLine="465"/>
        <w:outlineLvl w:val="1"/>
        <w:rPr>
          <w:rFonts w:ascii="仿宋" w:eastAsia="仿宋" w:hAnsi="仿宋"/>
          <w:color w:val="000000" w:themeColor="text1"/>
          <w:sz w:val="32"/>
          <w:szCs w:val="32"/>
        </w:rPr>
      </w:pPr>
      <w:r w:rsidRPr="002B376E">
        <w:rPr>
          <w:rFonts w:ascii="仿宋" w:eastAsia="仿宋" w:hAnsi="仿宋" w:hint="eastAsia"/>
          <w:b/>
          <w:color w:val="000000" w:themeColor="text1"/>
          <w:sz w:val="32"/>
          <w:szCs w:val="32"/>
        </w:rPr>
        <w:t>【招生对象】</w:t>
      </w:r>
      <w:r w:rsidRPr="002B376E">
        <w:rPr>
          <w:rFonts w:ascii="仿宋" w:eastAsia="仿宋" w:hAnsi="仿宋" w:hint="eastAsia"/>
          <w:color w:val="000000" w:themeColor="text1"/>
          <w:sz w:val="32"/>
          <w:szCs w:val="32"/>
        </w:rPr>
        <w:t>面向天水市麦积区、临夏州、宕昌县符合扩招报考条件的考生</w:t>
      </w:r>
    </w:p>
    <w:p w:rsidR="00370DCB" w:rsidRPr="002B376E" w:rsidRDefault="00011C82">
      <w:pPr>
        <w:widowControl/>
        <w:shd w:val="clear" w:color="auto" w:fill="FFFFFF"/>
        <w:spacing w:line="580" w:lineRule="exact"/>
        <w:ind w:firstLine="465"/>
        <w:outlineLvl w:val="1"/>
        <w:rPr>
          <w:rFonts w:ascii="仿宋" w:eastAsia="仿宋" w:hAnsi="仿宋"/>
          <w:color w:val="000000" w:themeColor="text1"/>
          <w:sz w:val="32"/>
          <w:szCs w:val="32"/>
        </w:rPr>
      </w:pPr>
      <w:r w:rsidRPr="002B376E">
        <w:rPr>
          <w:rFonts w:ascii="仿宋" w:eastAsia="仿宋" w:hAnsi="仿宋" w:hint="eastAsia"/>
          <w:b/>
          <w:color w:val="000000" w:themeColor="text1"/>
          <w:sz w:val="32"/>
          <w:szCs w:val="32"/>
        </w:rPr>
        <w:t>【收费标准】</w:t>
      </w:r>
      <w:r w:rsidRPr="002B376E">
        <w:rPr>
          <w:rFonts w:ascii="仿宋" w:eastAsia="仿宋" w:hAnsi="仿宋" w:hint="eastAsia"/>
          <w:color w:val="000000" w:themeColor="text1"/>
          <w:sz w:val="32"/>
          <w:szCs w:val="32"/>
        </w:rPr>
        <w:t>学费</w:t>
      </w:r>
      <w:r w:rsidRPr="002B376E">
        <w:rPr>
          <w:rFonts w:ascii="仿宋" w:eastAsia="仿宋" w:hAnsi="仿宋"/>
          <w:color w:val="000000" w:themeColor="text1"/>
          <w:sz w:val="32"/>
          <w:szCs w:val="32"/>
        </w:rPr>
        <w:t>1700元/学年</w:t>
      </w:r>
      <w:r w:rsidRPr="002B376E">
        <w:rPr>
          <w:rFonts w:ascii="仿宋" w:eastAsia="仿宋" w:hAnsi="仿宋" w:hint="eastAsia"/>
          <w:color w:val="000000" w:themeColor="text1"/>
          <w:sz w:val="32"/>
          <w:szCs w:val="32"/>
        </w:rPr>
        <w:t>，其他费用按照学院有关要求收取。</w:t>
      </w:r>
    </w:p>
    <w:p w:rsidR="00370DCB" w:rsidRPr="002B376E" w:rsidRDefault="00011C82">
      <w:pPr>
        <w:widowControl/>
        <w:shd w:val="clear" w:color="auto" w:fill="FFFFFF"/>
        <w:spacing w:line="580" w:lineRule="exact"/>
        <w:ind w:firstLine="465"/>
        <w:outlineLvl w:val="1"/>
        <w:rPr>
          <w:rFonts w:ascii="仿宋" w:eastAsia="仿宋" w:hAnsi="仿宋"/>
          <w:color w:val="000000" w:themeColor="text1"/>
          <w:sz w:val="32"/>
          <w:szCs w:val="32"/>
        </w:rPr>
      </w:pPr>
      <w:r w:rsidRPr="002B376E">
        <w:rPr>
          <w:rFonts w:ascii="仿宋" w:eastAsia="仿宋" w:hAnsi="仿宋" w:hint="eastAsia"/>
          <w:b/>
          <w:color w:val="000000" w:themeColor="text1"/>
          <w:sz w:val="32"/>
          <w:szCs w:val="32"/>
        </w:rPr>
        <w:t>【教学模式】</w:t>
      </w:r>
      <w:r w:rsidRPr="002B376E">
        <w:rPr>
          <w:rFonts w:ascii="仿宋" w:eastAsia="仿宋" w:hAnsi="仿宋" w:hint="eastAsia"/>
          <w:color w:val="000000" w:themeColor="text1"/>
          <w:sz w:val="32"/>
          <w:szCs w:val="32"/>
        </w:rPr>
        <w:t>弹性学制、学分制管理，主要利用业余时间、集中授课、线上线下相结合的方式授课。</w:t>
      </w:r>
    </w:p>
    <w:p w:rsidR="00370DCB" w:rsidRPr="002B376E" w:rsidRDefault="00011C82" w:rsidP="002B376E">
      <w:pPr>
        <w:spacing w:line="580" w:lineRule="exact"/>
        <w:ind w:firstLineChars="200" w:firstLine="674"/>
        <w:rPr>
          <w:rFonts w:ascii="仿宋" w:eastAsia="仿宋" w:hAnsi="仿宋" w:cs="宋体"/>
          <w:b/>
          <w:bCs/>
          <w:color w:val="000000" w:themeColor="text1"/>
          <w:spacing w:val="8"/>
          <w:kern w:val="0"/>
          <w:sz w:val="32"/>
          <w:szCs w:val="32"/>
        </w:rPr>
      </w:pPr>
      <w:r w:rsidRPr="002B376E">
        <w:rPr>
          <w:rFonts w:ascii="仿宋" w:eastAsia="仿宋" w:hAnsi="仿宋" w:cs="宋体" w:hint="eastAsia"/>
          <w:b/>
          <w:bCs/>
          <w:color w:val="000000" w:themeColor="text1"/>
          <w:spacing w:val="8"/>
          <w:kern w:val="0"/>
          <w:sz w:val="32"/>
          <w:szCs w:val="32"/>
        </w:rPr>
        <w:t>五、报名时间和方式</w:t>
      </w:r>
    </w:p>
    <w:p w:rsidR="00370DCB" w:rsidRPr="002B376E" w:rsidRDefault="00011C82" w:rsidP="002B376E">
      <w:pPr>
        <w:spacing w:line="580" w:lineRule="exact"/>
        <w:ind w:firstLineChars="200" w:firstLine="643"/>
        <w:rPr>
          <w:rFonts w:ascii="仿宋" w:eastAsia="仿宋" w:hAnsi="仿宋" w:cs="华文仿宋"/>
          <w:color w:val="000000" w:themeColor="text1"/>
          <w:sz w:val="32"/>
          <w:szCs w:val="32"/>
        </w:rPr>
      </w:pPr>
      <w:r w:rsidRPr="002B376E">
        <w:rPr>
          <w:rFonts w:ascii="仿宋" w:eastAsia="仿宋" w:hAnsi="仿宋" w:cs="华文仿宋" w:hint="eastAsia"/>
          <w:b/>
          <w:bCs/>
          <w:color w:val="000000" w:themeColor="text1"/>
          <w:sz w:val="32"/>
          <w:szCs w:val="32"/>
        </w:rPr>
        <w:t>（一）报名时间</w:t>
      </w:r>
    </w:p>
    <w:p w:rsidR="00370DCB" w:rsidRPr="002B376E" w:rsidRDefault="00011C82" w:rsidP="002B376E">
      <w:pPr>
        <w:spacing w:line="580" w:lineRule="exact"/>
        <w:ind w:firstLineChars="200" w:firstLine="640"/>
        <w:rPr>
          <w:rFonts w:ascii="仿宋" w:eastAsia="仿宋" w:hAnsi="仿宋" w:cs="华文仿宋"/>
          <w:color w:val="000000" w:themeColor="text1"/>
          <w:sz w:val="32"/>
          <w:szCs w:val="32"/>
        </w:rPr>
      </w:pPr>
      <w:r w:rsidRPr="002B376E">
        <w:rPr>
          <w:rFonts w:ascii="仿宋" w:eastAsia="仿宋" w:hAnsi="仿宋" w:cs="华文仿宋" w:hint="eastAsia"/>
          <w:color w:val="000000" w:themeColor="text1"/>
          <w:sz w:val="32"/>
          <w:szCs w:val="32"/>
        </w:rPr>
        <w:t>10月8日9：00至11月7日17：00</w:t>
      </w:r>
    </w:p>
    <w:p w:rsidR="00370DCB" w:rsidRPr="002B376E" w:rsidRDefault="00011C82" w:rsidP="002B376E">
      <w:pPr>
        <w:spacing w:line="580" w:lineRule="exact"/>
        <w:ind w:firstLineChars="200" w:firstLine="643"/>
        <w:rPr>
          <w:rFonts w:ascii="仿宋" w:eastAsia="仿宋" w:hAnsi="仿宋" w:cs="华文仿宋"/>
          <w:b/>
          <w:bCs/>
          <w:color w:val="000000" w:themeColor="text1"/>
          <w:sz w:val="32"/>
          <w:szCs w:val="32"/>
        </w:rPr>
      </w:pPr>
      <w:r w:rsidRPr="002B376E">
        <w:rPr>
          <w:rFonts w:ascii="仿宋" w:eastAsia="仿宋" w:hAnsi="仿宋" w:cs="华文仿宋" w:hint="eastAsia"/>
          <w:b/>
          <w:bCs/>
          <w:color w:val="000000" w:themeColor="text1"/>
          <w:sz w:val="32"/>
          <w:szCs w:val="32"/>
        </w:rPr>
        <w:t>（二）报考资格审核、复核及志愿确认</w:t>
      </w:r>
    </w:p>
    <w:p w:rsidR="00370DCB" w:rsidRPr="002B376E" w:rsidRDefault="00011C82" w:rsidP="002B376E">
      <w:pPr>
        <w:spacing w:line="580" w:lineRule="exact"/>
        <w:ind w:firstLineChars="200" w:firstLine="640"/>
        <w:rPr>
          <w:rFonts w:ascii="仿宋" w:eastAsia="仿宋" w:hAnsi="仿宋" w:cs="华文仿宋"/>
          <w:color w:val="000000" w:themeColor="text1"/>
          <w:sz w:val="32"/>
          <w:szCs w:val="32"/>
        </w:rPr>
      </w:pPr>
      <w:r w:rsidRPr="002B376E">
        <w:rPr>
          <w:rFonts w:ascii="仿宋" w:eastAsia="仿宋" w:hAnsi="仿宋" w:cs="华文仿宋" w:hint="eastAsia"/>
          <w:color w:val="000000" w:themeColor="text1"/>
          <w:sz w:val="32"/>
          <w:szCs w:val="32"/>
        </w:rPr>
        <w:t>10月8日9：00至11月10日17：00</w:t>
      </w:r>
      <w:r w:rsidRPr="002B376E">
        <w:rPr>
          <w:rFonts w:ascii="仿宋" w:eastAsia="仿宋" w:hAnsi="仿宋" w:cs="华文仿宋"/>
          <w:color w:val="000000" w:themeColor="text1"/>
          <w:sz w:val="32"/>
          <w:szCs w:val="32"/>
        </w:rPr>
        <w:t xml:space="preserve"> </w:t>
      </w:r>
    </w:p>
    <w:p w:rsidR="00370DCB" w:rsidRPr="002B376E" w:rsidRDefault="00011C82" w:rsidP="002B376E">
      <w:pPr>
        <w:spacing w:line="580" w:lineRule="exact"/>
        <w:ind w:firstLineChars="200" w:firstLine="643"/>
        <w:rPr>
          <w:rFonts w:ascii="仿宋" w:eastAsia="仿宋" w:hAnsi="仿宋" w:cs="华文仿宋"/>
          <w:b/>
          <w:bCs/>
          <w:color w:val="000000" w:themeColor="text1"/>
          <w:sz w:val="32"/>
          <w:szCs w:val="32"/>
        </w:rPr>
      </w:pPr>
      <w:r w:rsidRPr="002B376E">
        <w:rPr>
          <w:rFonts w:ascii="仿宋" w:eastAsia="仿宋" w:hAnsi="仿宋" w:cs="华文仿宋" w:hint="eastAsia"/>
          <w:b/>
          <w:bCs/>
          <w:color w:val="000000" w:themeColor="text1"/>
          <w:sz w:val="32"/>
          <w:szCs w:val="32"/>
        </w:rPr>
        <w:t>（三）报名网址</w:t>
      </w:r>
    </w:p>
    <w:p w:rsidR="00370DCB" w:rsidRPr="002B376E" w:rsidRDefault="00011C82" w:rsidP="002B376E">
      <w:pPr>
        <w:spacing w:line="580" w:lineRule="exact"/>
        <w:ind w:firstLineChars="200" w:firstLine="640"/>
        <w:rPr>
          <w:rFonts w:ascii="仿宋" w:eastAsia="仿宋" w:hAnsi="仿宋" w:cs="华文仿宋"/>
          <w:color w:val="000000" w:themeColor="text1"/>
          <w:sz w:val="32"/>
          <w:szCs w:val="32"/>
        </w:rPr>
      </w:pPr>
      <w:r w:rsidRPr="002B376E">
        <w:rPr>
          <w:rFonts w:ascii="仿宋" w:eastAsia="仿宋" w:hAnsi="仿宋" w:cs="华文仿宋" w:hint="eastAsia"/>
          <w:color w:val="000000" w:themeColor="text1"/>
          <w:sz w:val="32"/>
          <w:szCs w:val="32"/>
        </w:rPr>
        <w:lastRenderedPageBreak/>
        <w:t>甘肃省教育考试院“普通高校招考智慧平台”</w:t>
      </w:r>
      <w:r w:rsidRPr="002B376E">
        <w:rPr>
          <w:rFonts w:ascii="仿宋" w:eastAsia="仿宋" w:hAnsi="仿宋"/>
          <w:color w:val="000000" w:themeColor="text1"/>
          <w:sz w:val="32"/>
          <w:szCs w:val="32"/>
        </w:rPr>
        <w:t xml:space="preserve"> </w:t>
      </w:r>
      <w:hyperlink r:id="rId9" w:history="1">
        <w:r w:rsidRPr="002B376E">
          <w:rPr>
            <w:rStyle w:val="a4"/>
            <w:rFonts w:ascii="仿宋" w:eastAsia="仿宋" w:hAnsi="仿宋" w:cs="华文仿宋"/>
            <w:color w:val="000000" w:themeColor="text1"/>
            <w:sz w:val="32"/>
            <w:szCs w:val="32"/>
          </w:rPr>
          <w:t>http://art.ganseea.cn/</w:t>
        </w:r>
      </w:hyperlink>
    </w:p>
    <w:p w:rsidR="00370DCB" w:rsidRPr="002B376E" w:rsidRDefault="00011C82" w:rsidP="002B376E">
      <w:pPr>
        <w:spacing w:line="580" w:lineRule="exact"/>
        <w:ind w:firstLineChars="200" w:firstLine="643"/>
        <w:rPr>
          <w:rFonts w:ascii="仿宋" w:eastAsia="仿宋" w:hAnsi="仿宋" w:cs="华文仿宋"/>
          <w:b/>
          <w:bCs/>
          <w:color w:val="000000" w:themeColor="text1"/>
          <w:sz w:val="32"/>
          <w:szCs w:val="32"/>
        </w:rPr>
      </w:pPr>
      <w:r w:rsidRPr="002B376E">
        <w:rPr>
          <w:rFonts w:ascii="仿宋" w:eastAsia="仿宋" w:hAnsi="仿宋" w:cs="华文仿宋" w:hint="eastAsia"/>
          <w:b/>
          <w:bCs/>
          <w:color w:val="000000" w:themeColor="text1"/>
          <w:sz w:val="32"/>
          <w:szCs w:val="32"/>
        </w:rPr>
        <w:t>（四）报名方式及流程</w:t>
      </w:r>
    </w:p>
    <w:p w:rsidR="00370DCB" w:rsidRPr="002B376E" w:rsidRDefault="00011C82" w:rsidP="002B376E">
      <w:pPr>
        <w:spacing w:line="580" w:lineRule="exact"/>
        <w:ind w:firstLineChars="200" w:firstLine="640"/>
        <w:rPr>
          <w:rFonts w:ascii="仿宋" w:eastAsia="仿宋" w:hAnsi="仿宋" w:cs="华文仿宋"/>
          <w:color w:val="000000" w:themeColor="text1"/>
          <w:sz w:val="32"/>
          <w:szCs w:val="32"/>
        </w:rPr>
      </w:pPr>
      <w:r w:rsidRPr="002B376E">
        <w:rPr>
          <w:rFonts w:ascii="仿宋" w:eastAsia="仿宋" w:hAnsi="仿宋" w:cs="华文仿宋" w:hint="eastAsia"/>
          <w:color w:val="000000" w:themeColor="text1"/>
          <w:sz w:val="32"/>
          <w:szCs w:val="32"/>
        </w:rPr>
        <w:t>高职扩招实施网络化管理，即网上报名、网上缴费、网上打印报名登记表、网上进行考务安排、网上填报志愿。</w:t>
      </w:r>
    </w:p>
    <w:p w:rsidR="00370DCB" w:rsidRPr="002B376E" w:rsidRDefault="00011C82" w:rsidP="002B376E">
      <w:pPr>
        <w:spacing w:line="580" w:lineRule="exact"/>
        <w:ind w:firstLineChars="200" w:firstLine="640"/>
        <w:rPr>
          <w:rFonts w:ascii="仿宋" w:eastAsia="仿宋" w:hAnsi="仿宋" w:cs="华文仿宋"/>
          <w:color w:val="000000" w:themeColor="text1"/>
          <w:sz w:val="32"/>
          <w:szCs w:val="32"/>
        </w:rPr>
      </w:pPr>
      <w:r w:rsidRPr="002B376E">
        <w:rPr>
          <w:rFonts w:ascii="仿宋" w:eastAsia="仿宋" w:hAnsi="仿宋" w:cs="华文仿宋" w:hint="eastAsia"/>
          <w:color w:val="000000" w:themeColor="text1"/>
          <w:sz w:val="32"/>
          <w:szCs w:val="32"/>
        </w:rPr>
        <w:t>1.考生在规定期限内登录甘肃省教育考试院网站根据提示注册、报名、上传照片、填报志愿并在线缴纳报名费。考生报名并缴费成功后，打印《2019年甘肃省高等职业教育扩招专项考试招生报名登记表》。</w:t>
      </w:r>
    </w:p>
    <w:p w:rsidR="00370DCB" w:rsidRPr="002B376E" w:rsidRDefault="00011C82" w:rsidP="002B376E">
      <w:pPr>
        <w:spacing w:line="580" w:lineRule="exact"/>
        <w:ind w:firstLineChars="200" w:firstLine="640"/>
        <w:rPr>
          <w:rFonts w:ascii="仿宋" w:eastAsia="仿宋" w:hAnsi="仿宋" w:cs="华文仿宋"/>
          <w:color w:val="000000" w:themeColor="text1"/>
          <w:sz w:val="32"/>
          <w:szCs w:val="32"/>
        </w:rPr>
      </w:pPr>
      <w:r w:rsidRPr="002B376E">
        <w:rPr>
          <w:rFonts w:ascii="仿宋" w:eastAsia="仿宋" w:hAnsi="仿宋" w:cs="华文仿宋" w:hint="eastAsia"/>
          <w:color w:val="000000" w:themeColor="text1"/>
          <w:sz w:val="32"/>
          <w:szCs w:val="32"/>
        </w:rPr>
        <w:t>2.于11月15日登录系统打印准考证。</w:t>
      </w:r>
    </w:p>
    <w:p w:rsidR="00370DCB" w:rsidRPr="002B376E" w:rsidRDefault="00011C82" w:rsidP="002B376E">
      <w:pPr>
        <w:spacing w:line="580" w:lineRule="exact"/>
        <w:ind w:firstLineChars="200" w:firstLine="643"/>
        <w:rPr>
          <w:rFonts w:ascii="仿宋" w:eastAsia="仿宋" w:hAnsi="仿宋" w:cs="华文仿宋"/>
          <w:b/>
          <w:bCs/>
          <w:color w:val="000000" w:themeColor="text1"/>
          <w:sz w:val="32"/>
          <w:szCs w:val="32"/>
        </w:rPr>
      </w:pPr>
      <w:r w:rsidRPr="002B376E">
        <w:rPr>
          <w:rFonts w:ascii="仿宋" w:eastAsia="仿宋" w:hAnsi="仿宋" w:cs="华文仿宋" w:hint="eastAsia"/>
          <w:b/>
          <w:bCs/>
          <w:color w:val="000000" w:themeColor="text1"/>
          <w:sz w:val="32"/>
          <w:szCs w:val="32"/>
        </w:rPr>
        <w:t>（五）志愿设置</w:t>
      </w:r>
    </w:p>
    <w:p w:rsidR="00370DCB" w:rsidRPr="002B376E" w:rsidRDefault="00011C82" w:rsidP="002B376E">
      <w:pPr>
        <w:spacing w:line="580" w:lineRule="exact"/>
        <w:ind w:firstLineChars="200" w:firstLine="640"/>
        <w:rPr>
          <w:rFonts w:ascii="仿宋" w:eastAsia="仿宋" w:hAnsi="仿宋" w:cs="华文仿宋"/>
          <w:color w:val="000000" w:themeColor="text1"/>
          <w:sz w:val="32"/>
          <w:szCs w:val="32"/>
        </w:rPr>
      </w:pPr>
      <w:r w:rsidRPr="002B376E">
        <w:rPr>
          <w:rFonts w:ascii="仿宋" w:eastAsia="仿宋" w:hAnsi="仿宋" w:cs="华文仿宋" w:hint="eastAsia"/>
          <w:color w:val="000000" w:themeColor="text1"/>
          <w:sz w:val="32"/>
          <w:szCs w:val="32"/>
        </w:rPr>
        <w:t>高职院校扩招志愿填报与网上报名同步进行，院校志愿均设置“1+1”顺序志愿，即1个第一志愿，1个第二志愿，每个院校志愿设置 6 个专业志愿。现代学徒制专项计划、企业职工学历提升行动专项计划、工匠学历提升行动专项计划等3项专项计划不得兼报。报考现代学徒制专项计划时，只能选择其中1个专业。</w:t>
      </w:r>
    </w:p>
    <w:p w:rsidR="00370DCB" w:rsidRPr="002B376E" w:rsidRDefault="00011C82" w:rsidP="002B376E">
      <w:pPr>
        <w:spacing w:line="580" w:lineRule="exact"/>
        <w:ind w:firstLineChars="200" w:firstLine="643"/>
        <w:rPr>
          <w:rFonts w:ascii="仿宋" w:eastAsia="仿宋" w:hAnsi="仿宋" w:cs="华文仿宋"/>
          <w:b/>
          <w:bCs/>
          <w:color w:val="000000" w:themeColor="text1"/>
          <w:sz w:val="32"/>
          <w:szCs w:val="32"/>
        </w:rPr>
      </w:pPr>
      <w:r w:rsidRPr="002B376E">
        <w:rPr>
          <w:rFonts w:ascii="仿宋" w:eastAsia="仿宋" w:hAnsi="仿宋" w:cs="华文仿宋" w:hint="eastAsia"/>
          <w:b/>
          <w:bCs/>
          <w:color w:val="000000" w:themeColor="text1"/>
          <w:sz w:val="32"/>
          <w:szCs w:val="32"/>
        </w:rPr>
        <w:t>（六）网上报名要求</w:t>
      </w:r>
    </w:p>
    <w:p w:rsidR="00370DCB" w:rsidRPr="002B376E" w:rsidRDefault="00011C82" w:rsidP="002B376E">
      <w:pPr>
        <w:spacing w:line="580" w:lineRule="exact"/>
        <w:ind w:firstLineChars="200" w:firstLine="640"/>
        <w:rPr>
          <w:rFonts w:ascii="仿宋" w:eastAsia="仿宋" w:hAnsi="仿宋" w:cs="华文仿宋"/>
          <w:color w:val="000000" w:themeColor="text1"/>
          <w:sz w:val="32"/>
          <w:szCs w:val="32"/>
        </w:rPr>
      </w:pPr>
      <w:r w:rsidRPr="002B376E">
        <w:rPr>
          <w:rFonts w:ascii="仿宋" w:eastAsia="仿宋" w:hAnsi="仿宋" w:cs="华文仿宋" w:hint="eastAsia"/>
          <w:color w:val="000000" w:themeColor="text1"/>
          <w:sz w:val="32"/>
          <w:szCs w:val="32"/>
        </w:rPr>
        <w:t>1.考生应在规定时间内登录甘肃省教育考试院网站进行报名，报名时间截止后不再安排补报。</w:t>
      </w:r>
    </w:p>
    <w:p w:rsidR="00370DCB" w:rsidRPr="002B376E" w:rsidRDefault="00011C82" w:rsidP="002B376E">
      <w:pPr>
        <w:spacing w:line="580" w:lineRule="exact"/>
        <w:ind w:firstLineChars="200" w:firstLine="640"/>
        <w:rPr>
          <w:rFonts w:ascii="仿宋" w:eastAsia="仿宋" w:hAnsi="仿宋" w:cs="华文仿宋"/>
          <w:color w:val="000000" w:themeColor="text1"/>
          <w:sz w:val="32"/>
          <w:szCs w:val="32"/>
        </w:rPr>
      </w:pPr>
      <w:r w:rsidRPr="002B376E">
        <w:rPr>
          <w:rFonts w:ascii="仿宋" w:eastAsia="仿宋" w:hAnsi="仿宋" w:cs="华文仿宋" w:hint="eastAsia"/>
          <w:color w:val="000000" w:themeColor="text1"/>
          <w:sz w:val="32"/>
          <w:szCs w:val="32"/>
        </w:rPr>
        <w:t>2.考生在网上报名且完成缴费确认后视为报名成功，未缴费确认的，视为报名无效；网上报名且缴费成功，无论何种原因不参加考试的，不退还报名费。考生未报名或报名无效不得参加考试。</w:t>
      </w:r>
    </w:p>
    <w:p w:rsidR="00370DCB" w:rsidRPr="002B376E" w:rsidRDefault="00011C82" w:rsidP="002B376E">
      <w:pPr>
        <w:spacing w:line="580" w:lineRule="exact"/>
        <w:ind w:firstLineChars="200" w:firstLine="640"/>
        <w:rPr>
          <w:rFonts w:ascii="仿宋" w:eastAsia="仿宋" w:hAnsi="仿宋" w:cs="华文仿宋"/>
          <w:color w:val="000000" w:themeColor="text1"/>
          <w:sz w:val="32"/>
          <w:szCs w:val="32"/>
        </w:rPr>
      </w:pPr>
      <w:r w:rsidRPr="002B376E">
        <w:rPr>
          <w:rFonts w:ascii="仿宋" w:eastAsia="仿宋" w:hAnsi="仿宋" w:cs="华文仿宋" w:hint="eastAsia"/>
          <w:color w:val="000000" w:themeColor="text1"/>
          <w:sz w:val="32"/>
          <w:szCs w:val="32"/>
        </w:rPr>
        <w:lastRenderedPageBreak/>
        <w:t>3.考生在网上报名时应选定报考院校及专业，报名并缴费成功后不得修改院校及专业。考场座位、面试次序安排在报名结束后由计算机随机生成，与报名先后顺序无关。</w:t>
      </w:r>
    </w:p>
    <w:p w:rsidR="00370DCB" w:rsidRPr="002B376E" w:rsidRDefault="00011C82" w:rsidP="002B376E">
      <w:pPr>
        <w:spacing w:line="580" w:lineRule="exact"/>
        <w:ind w:firstLineChars="200" w:firstLine="640"/>
        <w:rPr>
          <w:rFonts w:ascii="仿宋" w:eastAsia="仿宋" w:hAnsi="仿宋" w:cs="华文仿宋"/>
          <w:color w:val="000000" w:themeColor="text1"/>
          <w:sz w:val="32"/>
          <w:szCs w:val="32"/>
        </w:rPr>
      </w:pPr>
      <w:r w:rsidRPr="002B376E">
        <w:rPr>
          <w:rFonts w:ascii="仿宋" w:eastAsia="仿宋" w:hAnsi="仿宋" w:cs="华文仿宋" w:hint="eastAsia"/>
          <w:color w:val="000000" w:themeColor="text1"/>
          <w:sz w:val="32"/>
          <w:szCs w:val="32"/>
        </w:rPr>
        <w:t>4.考生上传照片要求：本人正面免冠彩色头像，头部占照片尺寸的2/3，背景颜色为白色，宽高应小于480×640（像素），且高不得小于宽，文件大小不得超过30K。</w:t>
      </w:r>
    </w:p>
    <w:p w:rsidR="00370DCB" w:rsidRPr="002B376E" w:rsidRDefault="00011C82" w:rsidP="002B376E">
      <w:pPr>
        <w:spacing w:line="580" w:lineRule="exact"/>
        <w:ind w:firstLineChars="200" w:firstLine="674"/>
        <w:rPr>
          <w:rFonts w:ascii="仿宋" w:eastAsia="仿宋" w:hAnsi="仿宋" w:cs="黑体"/>
          <w:color w:val="000000" w:themeColor="text1"/>
          <w:sz w:val="32"/>
          <w:szCs w:val="32"/>
        </w:rPr>
      </w:pPr>
      <w:r w:rsidRPr="002B376E">
        <w:rPr>
          <w:rFonts w:ascii="仿宋" w:eastAsia="仿宋" w:hAnsi="仿宋" w:cs="宋体" w:hint="eastAsia"/>
          <w:b/>
          <w:bCs/>
          <w:color w:val="000000" w:themeColor="text1"/>
          <w:spacing w:val="8"/>
          <w:kern w:val="0"/>
          <w:sz w:val="32"/>
          <w:szCs w:val="32"/>
        </w:rPr>
        <w:t>六、资格审查</w:t>
      </w:r>
    </w:p>
    <w:p w:rsidR="00370DCB" w:rsidRPr="002B376E" w:rsidRDefault="00011C82" w:rsidP="002B376E">
      <w:pPr>
        <w:spacing w:line="580" w:lineRule="exact"/>
        <w:ind w:firstLineChars="200" w:firstLine="640"/>
        <w:rPr>
          <w:rFonts w:ascii="仿宋" w:eastAsia="仿宋" w:hAnsi="仿宋" w:cs="华文仿宋"/>
          <w:color w:val="000000" w:themeColor="text1"/>
          <w:sz w:val="32"/>
          <w:szCs w:val="32"/>
        </w:rPr>
      </w:pPr>
      <w:r w:rsidRPr="002B376E">
        <w:rPr>
          <w:rFonts w:ascii="仿宋" w:eastAsia="仿宋" w:hAnsi="仿宋" w:cs="华文仿宋" w:hint="eastAsia"/>
          <w:color w:val="000000" w:themeColor="text1"/>
          <w:sz w:val="32"/>
          <w:szCs w:val="32"/>
        </w:rPr>
        <w:t>（一）相关部门资格审核</w:t>
      </w:r>
    </w:p>
    <w:p w:rsidR="00370DCB" w:rsidRPr="002B376E" w:rsidRDefault="00011C82" w:rsidP="002B376E">
      <w:pPr>
        <w:spacing w:line="580" w:lineRule="exact"/>
        <w:ind w:firstLineChars="200" w:firstLine="640"/>
        <w:rPr>
          <w:rFonts w:ascii="仿宋" w:eastAsia="仿宋" w:hAnsi="仿宋" w:cs="华文仿宋"/>
          <w:color w:val="000000" w:themeColor="text1"/>
          <w:sz w:val="32"/>
          <w:szCs w:val="32"/>
        </w:rPr>
      </w:pPr>
      <w:r w:rsidRPr="002B376E">
        <w:rPr>
          <w:rFonts w:ascii="仿宋" w:eastAsia="仿宋" w:hAnsi="仿宋" w:cs="华文仿宋" w:hint="eastAsia"/>
          <w:color w:val="000000" w:themeColor="text1"/>
          <w:sz w:val="32"/>
          <w:szCs w:val="32"/>
        </w:rPr>
        <w:t>考生持《2019年甘肃省普通高职院校扩招报名登记表》到相关部门审核资格。</w:t>
      </w:r>
    </w:p>
    <w:p w:rsidR="00370DCB" w:rsidRPr="002B376E" w:rsidRDefault="00011C82" w:rsidP="002B376E">
      <w:pPr>
        <w:spacing w:line="580" w:lineRule="exact"/>
        <w:ind w:firstLineChars="200" w:firstLine="640"/>
        <w:rPr>
          <w:rFonts w:ascii="仿宋" w:eastAsia="仿宋" w:hAnsi="仿宋" w:cs="华文仿宋"/>
          <w:color w:val="000000" w:themeColor="text1"/>
          <w:sz w:val="32"/>
          <w:szCs w:val="32"/>
        </w:rPr>
      </w:pPr>
      <w:r w:rsidRPr="002B376E">
        <w:rPr>
          <w:rFonts w:ascii="仿宋" w:eastAsia="仿宋" w:hAnsi="仿宋" w:cs="华文仿宋" w:hint="eastAsia"/>
          <w:color w:val="000000" w:themeColor="text1"/>
          <w:sz w:val="32"/>
          <w:szCs w:val="32"/>
        </w:rPr>
        <w:t>1.</w:t>
      </w:r>
      <w:r w:rsidRPr="002B376E">
        <w:rPr>
          <w:rFonts w:ascii="仿宋" w:eastAsia="仿宋" w:hAnsi="仿宋" w:cs="华文仿宋" w:hint="eastAsia"/>
          <w:b/>
          <w:bCs/>
          <w:color w:val="000000" w:themeColor="text1"/>
          <w:sz w:val="32"/>
          <w:szCs w:val="32"/>
        </w:rPr>
        <w:t>户籍审核：</w:t>
      </w:r>
      <w:r w:rsidRPr="002B376E">
        <w:rPr>
          <w:rFonts w:ascii="仿宋" w:eastAsia="仿宋" w:hAnsi="仿宋" w:cs="华文仿宋" w:hint="eastAsia"/>
          <w:color w:val="000000" w:themeColor="text1"/>
          <w:sz w:val="32"/>
          <w:szCs w:val="32"/>
        </w:rPr>
        <w:t>由考生户籍所在地派出所审核考生的户籍信息，在“户籍审核”处签字并加盖公章。</w:t>
      </w:r>
    </w:p>
    <w:p w:rsidR="00370DCB" w:rsidRPr="002B376E" w:rsidRDefault="00011C82" w:rsidP="002B376E">
      <w:pPr>
        <w:spacing w:line="580" w:lineRule="exact"/>
        <w:ind w:firstLineChars="200" w:firstLine="640"/>
        <w:rPr>
          <w:rFonts w:ascii="仿宋" w:eastAsia="仿宋" w:hAnsi="仿宋" w:cs="华文仿宋"/>
          <w:b/>
          <w:bCs/>
          <w:color w:val="000000" w:themeColor="text1"/>
          <w:sz w:val="32"/>
          <w:szCs w:val="32"/>
        </w:rPr>
      </w:pPr>
      <w:r w:rsidRPr="002B376E">
        <w:rPr>
          <w:rFonts w:ascii="仿宋" w:eastAsia="仿宋" w:hAnsi="仿宋" w:cs="华文仿宋" w:hint="eastAsia"/>
          <w:color w:val="000000" w:themeColor="text1"/>
          <w:sz w:val="32"/>
          <w:szCs w:val="32"/>
        </w:rPr>
        <w:t>2.</w:t>
      </w:r>
      <w:r w:rsidRPr="002B376E">
        <w:rPr>
          <w:rFonts w:ascii="仿宋" w:eastAsia="仿宋" w:hAnsi="仿宋" w:cs="华文仿宋" w:hint="eastAsia"/>
          <w:b/>
          <w:bCs/>
          <w:color w:val="000000" w:themeColor="text1"/>
          <w:sz w:val="32"/>
          <w:szCs w:val="32"/>
        </w:rPr>
        <w:t>资格类别：</w:t>
      </w:r>
    </w:p>
    <w:p w:rsidR="00370DCB" w:rsidRPr="002B376E" w:rsidRDefault="00011C82" w:rsidP="002B376E">
      <w:pPr>
        <w:spacing w:line="580" w:lineRule="exact"/>
        <w:ind w:firstLineChars="200" w:firstLine="643"/>
        <w:rPr>
          <w:rFonts w:ascii="仿宋" w:eastAsia="仿宋" w:hAnsi="仿宋" w:cs="华文仿宋"/>
          <w:color w:val="000000" w:themeColor="text1"/>
          <w:sz w:val="32"/>
          <w:szCs w:val="32"/>
        </w:rPr>
      </w:pPr>
      <w:r w:rsidRPr="002B376E">
        <w:rPr>
          <w:rFonts w:ascii="仿宋" w:eastAsia="仿宋" w:hAnsi="仿宋" w:cs="华文仿宋" w:hint="eastAsia"/>
          <w:b/>
          <w:bCs/>
          <w:color w:val="000000" w:themeColor="text1"/>
          <w:sz w:val="32"/>
          <w:szCs w:val="32"/>
        </w:rPr>
        <w:t>（1）退役军人：</w:t>
      </w:r>
      <w:r w:rsidRPr="002B376E">
        <w:rPr>
          <w:rFonts w:ascii="仿宋" w:eastAsia="仿宋" w:hAnsi="仿宋" w:cs="华文仿宋" w:hint="eastAsia"/>
          <w:color w:val="000000" w:themeColor="text1"/>
          <w:sz w:val="32"/>
          <w:szCs w:val="32"/>
        </w:rPr>
        <w:t>到县区退役军人事务管理局审核退役军人身份，在“部门资格审核”处签字并加盖公章。</w:t>
      </w:r>
    </w:p>
    <w:p w:rsidR="00370DCB" w:rsidRPr="002B376E" w:rsidRDefault="00011C82" w:rsidP="002B376E">
      <w:pPr>
        <w:spacing w:line="580" w:lineRule="exact"/>
        <w:ind w:firstLineChars="200" w:firstLine="643"/>
        <w:rPr>
          <w:rFonts w:ascii="仿宋" w:eastAsia="仿宋" w:hAnsi="仿宋" w:cs="华文仿宋"/>
          <w:color w:val="000000" w:themeColor="text1"/>
          <w:sz w:val="32"/>
          <w:szCs w:val="32"/>
        </w:rPr>
      </w:pPr>
      <w:r w:rsidRPr="002B376E">
        <w:rPr>
          <w:rFonts w:ascii="仿宋" w:eastAsia="仿宋" w:hAnsi="仿宋" w:cs="华文仿宋" w:hint="eastAsia"/>
          <w:b/>
          <w:bCs/>
          <w:color w:val="000000" w:themeColor="text1"/>
          <w:sz w:val="32"/>
          <w:szCs w:val="32"/>
        </w:rPr>
        <w:t>（2）应往届高中、中职毕业生：</w:t>
      </w:r>
      <w:r w:rsidRPr="002B376E">
        <w:rPr>
          <w:rFonts w:ascii="仿宋" w:eastAsia="仿宋" w:hAnsi="仿宋" w:cs="华文仿宋" w:hint="eastAsia"/>
          <w:color w:val="000000" w:themeColor="text1"/>
          <w:sz w:val="32"/>
          <w:szCs w:val="32"/>
        </w:rPr>
        <w:t>到原就读学校或学籍所在县（区）招办审核，在“部门资格审核”处签字并加盖公章。</w:t>
      </w:r>
    </w:p>
    <w:p w:rsidR="00370DCB" w:rsidRPr="002B376E" w:rsidRDefault="00011C82" w:rsidP="002B376E">
      <w:pPr>
        <w:spacing w:line="580" w:lineRule="exact"/>
        <w:ind w:firstLineChars="200" w:firstLine="643"/>
        <w:rPr>
          <w:rFonts w:ascii="仿宋" w:eastAsia="仿宋" w:hAnsi="仿宋" w:cs="华文仿宋"/>
          <w:color w:val="000000" w:themeColor="text1"/>
          <w:sz w:val="32"/>
          <w:szCs w:val="32"/>
        </w:rPr>
      </w:pPr>
      <w:r w:rsidRPr="002B376E">
        <w:rPr>
          <w:rFonts w:ascii="仿宋" w:eastAsia="仿宋" w:hAnsi="仿宋" w:cs="华文仿宋" w:hint="eastAsia"/>
          <w:b/>
          <w:bCs/>
          <w:color w:val="000000" w:themeColor="text1"/>
          <w:sz w:val="32"/>
          <w:szCs w:val="32"/>
        </w:rPr>
        <w:t>（3）下岗失业人员和农民工、新型职业农民：</w:t>
      </w:r>
      <w:r w:rsidRPr="002B376E">
        <w:rPr>
          <w:rFonts w:ascii="仿宋" w:eastAsia="仿宋" w:hAnsi="仿宋" w:cs="华文仿宋" w:hint="eastAsia"/>
          <w:color w:val="000000" w:themeColor="text1"/>
          <w:sz w:val="32"/>
          <w:szCs w:val="32"/>
        </w:rPr>
        <w:t>人力资源社会保障部门、农业农村部门分别负责下岗失业人员和农民工、新型职业农民宣传动员及身份界定工作，在“部门资格审核”处签字并加盖公章。</w:t>
      </w:r>
    </w:p>
    <w:p w:rsidR="00370DCB" w:rsidRPr="002B376E" w:rsidRDefault="00011C82" w:rsidP="002B376E">
      <w:pPr>
        <w:spacing w:line="580" w:lineRule="exact"/>
        <w:ind w:firstLineChars="200" w:firstLine="643"/>
        <w:rPr>
          <w:rFonts w:ascii="仿宋" w:eastAsia="仿宋" w:hAnsi="仿宋" w:cs="华文仿宋"/>
          <w:color w:val="000000" w:themeColor="text1"/>
          <w:sz w:val="32"/>
          <w:szCs w:val="32"/>
        </w:rPr>
      </w:pPr>
      <w:r w:rsidRPr="002B376E">
        <w:rPr>
          <w:rFonts w:ascii="仿宋" w:eastAsia="仿宋" w:hAnsi="仿宋" w:cs="华文仿宋" w:hint="eastAsia"/>
          <w:b/>
          <w:bCs/>
          <w:color w:val="000000" w:themeColor="text1"/>
          <w:sz w:val="32"/>
          <w:szCs w:val="32"/>
        </w:rPr>
        <w:t>（4）企事业单位职工、乡村干部：</w:t>
      </w:r>
      <w:r w:rsidRPr="002B376E">
        <w:rPr>
          <w:rFonts w:ascii="仿宋" w:eastAsia="仿宋" w:hAnsi="仿宋" w:cs="华文仿宋" w:hint="eastAsia"/>
          <w:color w:val="000000" w:themeColor="text1"/>
          <w:sz w:val="32"/>
          <w:szCs w:val="32"/>
        </w:rPr>
        <w:t>到所在工作单位或乡镇政府进行审核，在“部门资格审核”处签字并加盖公章。</w:t>
      </w:r>
    </w:p>
    <w:p w:rsidR="00370DCB" w:rsidRPr="002B376E" w:rsidRDefault="00011C82" w:rsidP="002B376E">
      <w:pPr>
        <w:spacing w:line="580" w:lineRule="exact"/>
        <w:ind w:firstLineChars="200" w:firstLine="640"/>
        <w:rPr>
          <w:rFonts w:ascii="仿宋" w:eastAsia="仿宋" w:hAnsi="仿宋" w:cs="华文仿宋"/>
          <w:color w:val="000000" w:themeColor="text1"/>
          <w:sz w:val="32"/>
          <w:szCs w:val="32"/>
        </w:rPr>
      </w:pPr>
      <w:r w:rsidRPr="002B376E">
        <w:rPr>
          <w:rFonts w:ascii="仿宋" w:eastAsia="仿宋" w:hAnsi="仿宋" w:cs="华文仿宋" w:hint="eastAsia"/>
          <w:color w:val="000000" w:themeColor="text1"/>
          <w:sz w:val="32"/>
          <w:szCs w:val="32"/>
        </w:rPr>
        <w:lastRenderedPageBreak/>
        <w:t>（二）学校审核</w:t>
      </w:r>
    </w:p>
    <w:p w:rsidR="00370DCB" w:rsidRPr="002B376E" w:rsidRDefault="00011C82" w:rsidP="002B376E">
      <w:pPr>
        <w:spacing w:line="580" w:lineRule="exact"/>
        <w:ind w:firstLineChars="200" w:firstLine="640"/>
        <w:rPr>
          <w:rFonts w:ascii="仿宋" w:eastAsia="仿宋" w:hAnsi="仿宋" w:cs="华文仿宋"/>
          <w:color w:val="000000" w:themeColor="text1"/>
          <w:sz w:val="32"/>
          <w:szCs w:val="32"/>
        </w:rPr>
      </w:pPr>
      <w:r w:rsidRPr="002B376E">
        <w:rPr>
          <w:rFonts w:ascii="仿宋" w:eastAsia="仿宋" w:hAnsi="仿宋" w:cs="华文仿宋" w:hint="eastAsia"/>
          <w:color w:val="000000" w:themeColor="text1"/>
          <w:sz w:val="32"/>
          <w:szCs w:val="32"/>
        </w:rPr>
        <w:t>考生于准考证规定时间、地点携带以下材料到第一志愿学校审核材料，同时参加测试：</w:t>
      </w:r>
    </w:p>
    <w:p w:rsidR="00370DCB" w:rsidRPr="002B376E" w:rsidRDefault="00011C82" w:rsidP="002B376E">
      <w:pPr>
        <w:spacing w:line="580" w:lineRule="exact"/>
        <w:ind w:firstLineChars="200" w:firstLine="643"/>
        <w:rPr>
          <w:rFonts w:ascii="仿宋" w:eastAsia="仿宋" w:hAnsi="仿宋" w:cs="华文仿宋"/>
          <w:b/>
          <w:bCs/>
          <w:color w:val="000000" w:themeColor="text1"/>
          <w:sz w:val="32"/>
          <w:szCs w:val="32"/>
        </w:rPr>
      </w:pPr>
      <w:r w:rsidRPr="002B376E">
        <w:rPr>
          <w:rFonts w:ascii="仿宋" w:eastAsia="仿宋" w:hAnsi="仿宋" w:cs="华文仿宋" w:hint="eastAsia"/>
          <w:b/>
          <w:bCs/>
          <w:color w:val="000000" w:themeColor="text1"/>
          <w:sz w:val="32"/>
          <w:szCs w:val="32"/>
        </w:rPr>
        <w:t>1.考试资格材料：</w:t>
      </w:r>
    </w:p>
    <w:p w:rsidR="00370DCB" w:rsidRPr="002B376E" w:rsidRDefault="00011C82" w:rsidP="002B376E">
      <w:pPr>
        <w:spacing w:line="580" w:lineRule="exact"/>
        <w:ind w:firstLineChars="200" w:firstLine="640"/>
        <w:rPr>
          <w:rFonts w:ascii="仿宋" w:eastAsia="仿宋" w:hAnsi="仿宋" w:cs="华文仿宋"/>
          <w:color w:val="000000" w:themeColor="text1"/>
          <w:sz w:val="32"/>
          <w:szCs w:val="32"/>
        </w:rPr>
      </w:pPr>
      <w:r w:rsidRPr="002B376E">
        <w:rPr>
          <w:rFonts w:ascii="仿宋" w:eastAsia="仿宋" w:hAnsi="仿宋" w:cs="华文仿宋" w:hint="eastAsia"/>
          <w:color w:val="000000" w:themeColor="text1"/>
          <w:sz w:val="32"/>
          <w:szCs w:val="32"/>
        </w:rPr>
        <w:t>（1）相关部门签字并加盖公章的</w:t>
      </w:r>
      <w:r w:rsidRPr="002B376E">
        <w:rPr>
          <w:rFonts w:ascii="仿宋" w:eastAsia="仿宋" w:hAnsi="仿宋" w:cs="华文仿宋" w:hint="eastAsia"/>
          <w:b/>
          <w:bCs/>
          <w:color w:val="000000" w:themeColor="text1"/>
          <w:sz w:val="32"/>
          <w:szCs w:val="32"/>
        </w:rPr>
        <w:t>《2019年甘肃省普通高职院校扩招报名登记表》</w:t>
      </w:r>
      <w:r w:rsidRPr="002B376E">
        <w:rPr>
          <w:rFonts w:ascii="仿宋" w:eastAsia="仿宋" w:hAnsi="仿宋" w:cs="华文仿宋" w:hint="eastAsia"/>
          <w:color w:val="000000" w:themeColor="text1"/>
          <w:sz w:val="32"/>
          <w:szCs w:val="32"/>
        </w:rPr>
        <w:t>。</w:t>
      </w:r>
    </w:p>
    <w:p w:rsidR="00370DCB" w:rsidRPr="002B376E" w:rsidRDefault="00011C82" w:rsidP="002B376E">
      <w:pPr>
        <w:spacing w:line="580" w:lineRule="exact"/>
        <w:ind w:firstLineChars="200" w:firstLine="640"/>
        <w:rPr>
          <w:rFonts w:ascii="仿宋" w:eastAsia="仿宋" w:hAnsi="仿宋" w:cs="华文仿宋"/>
          <w:color w:val="000000" w:themeColor="text1"/>
          <w:sz w:val="32"/>
          <w:szCs w:val="32"/>
        </w:rPr>
      </w:pPr>
      <w:r w:rsidRPr="002B376E">
        <w:rPr>
          <w:rFonts w:ascii="仿宋" w:eastAsia="仿宋" w:hAnsi="仿宋" w:cs="华文仿宋" w:hint="eastAsia"/>
          <w:color w:val="000000" w:themeColor="text1"/>
          <w:sz w:val="32"/>
          <w:szCs w:val="32"/>
        </w:rPr>
        <w:t>（2）</w:t>
      </w:r>
      <w:r w:rsidRPr="002B376E">
        <w:rPr>
          <w:rFonts w:ascii="仿宋" w:eastAsia="仿宋" w:hAnsi="仿宋" w:cs="华文仿宋" w:hint="eastAsia"/>
          <w:b/>
          <w:bCs/>
          <w:color w:val="000000" w:themeColor="text1"/>
          <w:sz w:val="32"/>
          <w:szCs w:val="32"/>
        </w:rPr>
        <w:t>身份证</w:t>
      </w:r>
      <w:r w:rsidRPr="002B376E">
        <w:rPr>
          <w:rFonts w:ascii="仿宋" w:eastAsia="仿宋" w:hAnsi="仿宋" w:cs="华文仿宋" w:hint="eastAsia"/>
          <w:color w:val="000000" w:themeColor="text1"/>
          <w:sz w:val="32"/>
          <w:szCs w:val="32"/>
        </w:rPr>
        <w:t>原件、复印件。</w:t>
      </w:r>
    </w:p>
    <w:p w:rsidR="00370DCB" w:rsidRPr="002B376E" w:rsidRDefault="00011C82" w:rsidP="002B376E">
      <w:pPr>
        <w:spacing w:line="580" w:lineRule="exact"/>
        <w:ind w:firstLineChars="200" w:firstLine="640"/>
        <w:rPr>
          <w:rFonts w:ascii="仿宋" w:eastAsia="仿宋" w:hAnsi="仿宋" w:cs="华文仿宋"/>
          <w:color w:val="000000" w:themeColor="text1"/>
          <w:sz w:val="32"/>
          <w:szCs w:val="32"/>
        </w:rPr>
      </w:pPr>
      <w:r w:rsidRPr="002B376E">
        <w:rPr>
          <w:rFonts w:ascii="仿宋" w:eastAsia="仿宋" w:hAnsi="仿宋" w:cs="华文仿宋" w:hint="eastAsia"/>
          <w:color w:val="000000" w:themeColor="text1"/>
          <w:sz w:val="32"/>
          <w:szCs w:val="32"/>
        </w:rPr>
        <w:t>（3）相关</w:t>
      </w:r>
      <w:r w:rsidRPr="002B376E">
        <w:rPr>
          <w:rFonts w:ascii="仿宋" w:eastAsia="仿宋" w:hAnsi="仿宋" w:cs="华文仿宋" w:hint="eastAsia"/>
          <w:b/>
          <w:bCs/>
          <w:color w:val="000000" w:themeColor="text1"/>
          <w:sz w:val="32"/>
          <w:szCs w:val="32"/>
        </w:rPr>
        <w:t>学历证件</w:t>
      </w:r>
      <w:r w:rsidRPr="002B376E">
        <w:rPr>
          <w:rFonts w:ascii="仿宋" w:eastAsia="仿宋" w:hAnsi="仿宋" w:cs="华文仿宋" w:hint="eastAsia"/>
          <w:color w:val="000000" w:themeColor="text1"/>
          <w:sz w:val="32"/>
          <w:szCs w:val="32"/>
        </w:rPr>
        <w:t>原件、复印件。注：须具有高中阶段学历或同等学力（初中毕业满三年以上）。</w:t>
      </w:r>
    </w:p>
    <w:p w:rsidR="00370DCB" w:rsidRPr="002B376E" w:rsidRDefault="00011C82" w:rsidP="002B376E">
      <w:pPr>
        <w:spacing w:line="580" w:lineRule="exact"/>
        <w:ind w:firstLineChars="200" w:firstLine="640"/>
        <w:rPr>
          <w:rFonts w:ascii="仿宋" w:eastAsia="仿宋" w:hAnsi="仿宋" w:cs="华文仿宋"/>
          <w:color w:val="000000" w:themeColor="text1"/>
          <w:sz w:val="32"/>
          <w:szCs w:val="32"/>
        </w:rPr>
      </w:pPr>
      <w:r w:rsidRPr="002B376E">
        <w:rPr>
          <w:rFonts w:ascii="仿宋" w:eastAsia="仿宋" w:hAnsi="仿宋" w:cs="华文仿宋" w:hint="eastAsia"/>
          <w:color w:val="000000" w:themeColor="text1"/>
          <w:sz w:val="32"/>
          <w:szCs w:val="32"/>
        </w:rPr>
        <w:t>（4）外省在甘肃务工人员须提供</w:t>
      </w:r>
      <w:r w:rsidRPr="002B376E">
        <w:rPr>
          <w:rFonts w:ascii="仿宋" w:eastAsia="仿宋" w:hAnsi="仿宋" w:cs="华文仿宋" w:hint="eastAsia"/>
          <w:b/>
          <w:bCs/>
          <w:color w:val="000000" w:themeColor="text1"/>
          <w:sz w:val="32"/>
          <w:szCs w:val="32"/>
        </w:rPr>
        <w:t>与我省企业签订的劳动合同</w:t>
      </w:r>
      <w:r w:rsidRPr="002B376E">
        <w:rPr>
          <w:rFonts w:ascii="仿宋" w:eastAsia="仿宋" w:hAnsi="仿宋" w:cs="华文仿宋" w:hint="eastAsia"/>
          <w:color w:val="000000" w:themeColor="text1"/>
          <w:sz w:val="32"/>
          <w:szCs w:val="32"/>
        </w:rPr>
        <w:t>原件、复印件或证明，同时提交</w:t>
      </w:r>
      <w:r w:rsidRPr="002B376E">
        <w:rPr>
          <w:rFonts w:ascii="仿宋" w:eastAsia="仿宋" w:hAnsi="仿宋" w:cs="华文仿宋" w:hint="eastAsia"/>
          <w:b/>
          <w:color w:val="000000" w:themeColor="text1"/>
          <w:sz w:val="32"/>
          <w:szCs w:val="32"/>
        </w:rPr>
        <w:t>累计具有我省6个月（含）以上社保证明</w:t>
      </w:r>
      <w:r w:rsidRPr="002B376E">
        <w:rPr>
          <w:rFonts w:ascii="仿宋" w:eastAsia="仿宋" w:hAnsi="仿宋" w:cs="华文仿宋" w:hint="eastAsia"/>
          <w:color w:val="000000" w:themeColor="text1"/>
          <w:sz w:val="32"/>
          <w:szCs w:val="32"/>
        </w:rPr>
        <w:t>。</w:t>
      </w:r>
    </w:p>
    <w:p w:rsidR="00370DCB" w:rsidRPr="002B376E" w:rsidRDefault="00011C82" w:rsidP="002B376E">
      <w:pPr>
        <w:spacing w:line="580" w:lineRule="exact"/>
        <w:ind w:firstLineChars="200" w:firstLine="643"/>
        <w:rPr>
          <w:rFonts w:ascii="仿宋" w:eastAsia="仿宋" w:hAnsi="仿宋" w:cs="华文仿宋"/>
          <w:b/>
          <w:bCs/>
          <w:color w:val="000000" w:themeColor="text1"/>
          <w:sz w:val="32"/>
          <w:szCs w:val="32"/>
        </w:rPr>
      </w:pPr>
      <w:r w:rsidRPr="002B376E">
        <w:rPr>
          <w:rFonts w:ascii="仿宋" w:eastAsia="仿宋" w:hAnsi="仿宋" w:cs="华文仿宋" w:hint="eastAsia"/>
          <w:b/>
          <w:bCs/>
          <w:color w:val="000000" w:themeColor="text1"/>
          <w:sz w:val="32"/>
          <w:szCs w:val="32"/>
        </w:rPr>
        <w:t>2.申请享受招生优惠政策资格材料</w:t>
      </w:r>
    </w:p>
    <w:p w:rsidR="00370DCB" w:rsidRPr="002B376E" w:rsidRDefault="00011C82" w:rsidP="002B376E">
      <w:pPr>
        <w:spacing w:line="580" w:lineRule="exact"/>
        <w:ind w:firstLineChars="200" w:firstLine="640"/>
        <w:rPr>
          <w:rFonts w:ascii="仿宋" w:eastAsia="仿宋" w:hAnsi="仿宋" w:cs="华文仿宋"/>
          <w:color w:val="000000" w:themeColor="text1"/>
          <w:sz w:val="32"/>
          <w:szCs w:val="32"/>
        </w:rPr>
      </w:pPr>
      <w:r w:rsidRPr="002B376E">
        <w:rPr>
          <w:rFonts w:ascii="仿宋" w:eastAsia="仿宋" w:hAnsi="仿宋" w:cs="华文仿宋" w:hint="eastAsia"/>
          <w:color w:val="000000" w:themeColor="text1"/>
          <w:sz w:val="32"/>
          <w:szCs w:val="32"/>
        </w:rPr>
        <w:t>（1）下岗失业人员、农民工、新型职业农民取得人力资源和社会保障部颁发的相关专业国家职业资格证书三级及以上（在国家职业资格证书全国联网查询网站可以查询验证）或具有高级工或技师资格证相关证书（原件、复印件）或证明；</w:t>
      </w:r>
    </w:p>
    <w:p w:rsidR="00370DCB" w:rsidRPr="002B376E" w:rsidRDefault="00011C82" w:rsidP="002B376E">
      <w:pPr>
        <w:spacing w:line="580" w:lineRule="exact"/>
        <w:ind w:firstLineChars="200" w:firstLine="640"/>
        <w:rPr>
          <w:rFonts w:ascii="仿宋" w:eastAsia="仿宋" w:hAnsi="仿宋" w:cs="华文仿宋"/>
          <w:color w:val="000000" w:themeColor="text1"/>
          <w:sz w:val="32"/>
          <w:szCs w:val="32"/>
        </w:rPr>
      </w:pPr>
      <w:r w:rsidRPr="002B376E">
        <w:rPr>
          <w:rFonts w:ascii="仿宋" w:eastAsia="仿宋" w:hAnsi="仿宋" w:cs="华文仿宋" w:hint="eastAsia"/>
          <w:color w:val="000000" w:themeColor="text1"/>
          <w:sz w:val="32"/>
          <w:szCs w:val="32"/>
        </w:rPr>
        <w:t>（2）退役军人服役期间取得优秀士兵、三等功及以上相关证书（原件、复印件）或证明。</w:t>
      </w:r>
    </w:p>
    <w:p w:rsidR="00370DCB" w:rsidRPr="002B376E" w:rsidRDefault="00011C82" w:rsidP="002B376E">
      <w:pPr>
        <w:spacing w:line="580" w:lineRule="exact"/>
        <w:ind w:firstLineChars="200" w:firstLine="640"/>
        <w:rPr>
          <w:rFonts w:ascii="仿宋" w:eastAsia="仿宋" w:hAnsi="仿宋" w:cs="华文仿宋"/>
          <w:color w:val="000000" w:themeColor="text1"/>
          <w:sz w:val="32"/>
          <w:szCs w:val="32"/>
        </w:rPr>
      </w:pPr>
      <w:r w:rsidRPr="002B376E">
        <w:rPr>
          <w:rFonts w:ascii="仿宋" w:eastAsia="仿宋" w:hAnsi="仿宋" w:cs="华文仿宋" w:hint="eastAsia"/>
          <w:color w:val="000000" w:themeColor="text1"/>
          <w:sz w:val="32"/>
          <w:szCs w:val="32"/>
        </w:rPr>
        <w:t>（3）各类资格证书、获奖证书原件及复印件。</w:t>
      </w:r>
    </w:p>
    <w:p w:rsidR="00370DCB" w:rsidRPr="002B376E" w:rsidRDefault="00011C82" w:rsidP="002B376E">
      <w:pPr>
        <w:spacing w:line="580" w:lineRule="exact"/>
        <w:ind w:firstLineChars="200" w:firstLine="674"/>
        <w:rPr>
          <w:rFonts w:ascii="仿宋" w:eastAsia="仿宋" w:hAnsi="仿宋" w:cs="宋体"/>
          <w:b/>
          <w:bCs/>
          <w:color w:val="000000" w:themeColor="text1"/>
          <w:spacing w:val="8"/>
          <w:kern w:val="0"/>
          <w:sz w:val="32"/>
          <w:szCs w:val="32"/>
        </w:rPr>
      </w:pPr>
      <w:r w:rsidRPr="002B376E">
        <w:rPr>
          <w:rFonts w:ascii="仿宋" w:eastAsia="仿宋" w:hAnsi="仿宋" w:cs="宋体" w:hint="eastAsia"/>
          <w:b/>
          <w:bCs/>
          <w:color w:val="000000" w:themeColor="text1"/>
          <w:spacing w:val="8"/>
          <w:kern w:val="0"/>
          <w:sz w:val="32"/>
          <w:szCs w:val="32"/>
        </w:rPr>
        <w:t>七、测试时间、地点</w:t>
      </w:r>
    </w:p>
    <w:p w:rsidR="00370DCB" w:rsidRPr="002B376E" w:rsidRDefault="00011C82" w:rsidP="002B376E">
      <w:pPr>
        <w:spacing w:line="580" w:lineRule="exact"/>
        <w:ind w:firstLineChars="200" w:firstLine="640"/>
        <w:rPr>
          <w:rFonts w:ascii="仿宋" w:eastAsia="仿宋" w:hAnsi="仿宋"/>
          <w:color w:val="000000" w:themeColor="text1"/>
          <w:sz w:val="32"/>
          <w:szCs w:val="32"/>
        </w:rPr>
      </w:pPr>
      <w:r w:rsidRPr="002B376E">
        <w:rPr>
          <w:rFonts w:ascii="仿宋" w:eastAsia="仿宋" w:hAnsi="仿宋" w:cs="黑体" w:hint="eastAsia"/>
          <w:color w:val="000000" w:themeColor="text1"/>
          <w:sz w:val="32"/>
          <w:szCs w:val="32"/>
        </w:rPr>
        <w:t>1.测试时间：</w:t>
      </w:r>
    </w:p>
    <w:p w:rsidR="00370DCB" w:rsidRPr="002B376E" w:rsidRDefault="00011C82" w:rsidP="002B376E">
      <w:pPr>
        <w:spacing w:line="580" w:lineRule="exact"/>
        <w:ind w:firstLineChars="300" w:firstLine="960"/>
        <w:rPr>
          <w:rFonts w:ascii="仿宋" w:eastAsia="仿宋" w:hAnsi="仿宋"/>
          <w:color w:val="000000" w:themeColor="text1"/>
          <w:sz w:val="32"/>
          <w:szCs w:val="32"/>
        </w:rPr>
      </w:pPr>
      <w:r w:rsidRPr="002B376E">
        <w:rPr>
          <w:rFonts w:ascii="仿宋" w:eastAsia="仿宋" w:hAnsi="仿宋" w:hint="eastAsia"/>
          <w:color w:val="000000" w:themeColor="text1"/>
          <w:sz w:val="32"/>
          <w:szCs w:val="32"/>
        </w:rPr>
        <w:t>11月20日9：30-12：00笔试</w:t>
      </w:r>
    </w:p>
    <w:p w:rsidR="00370DCB" w:rsidRPr="002B376E" w:rsidRDefault="00011C82" w:rsidP="002B376E">
      <w:pPr>
        <w:spacing w:line="580" w:lineRule="exact"/>
        <w:ind w:firstLineChars="300" w:firstLine="960"/>
        <w:rPr>
          <w:rFonts w:ascii="仿宋" w:eastAsia="仿宋" w:hAnsi="仿宋"/>
          <w:color w:val="000000" w:themeColor="text1"/>
          <w:sz w:val="32"/>
          <w:szCs w:val="32"/>
        </w:rPr>
      </w:pPr>
      <w:r w:rsidRPr="002B376E">
        <w:rPr>
          <w:rFonts w:ascii="仿宋" w:eastAsia="仿宋" w:hAnsi="仿宋" w:hint="eastAsia"/>
          <w:color w:val="000000" w:themeColor="text1"/>
          <w:sz w:val="32"/>
          <w:szCs w:val="32"/>
        </w:rPr>
        <w:lastRenderedPageBreak/>
        <w:t>11月20日12：40-18：00面试</w:t>
      </w:r>
    </w:p>
    <w:p w:rsidR="00370DCB" w:rsidRPr="002B376E" w:rsidRDefault="00011C82" w:rsidP="002B376E">
      <w:pPr>
        <w:spacing w:line="580" w:lineRule="exact"/>
        <w:ind w:firstLineChars="200" w:firstLine="640"/>
        <w:rPr>
          <w:rFonts w:ascii="仿宋" w:eastAsia="仿宋" w:hAnsi="仿宋" w:cs="黑体"/>
          <w:color w:val="000000" w:themeColor="text1"/>
          <w:sz w:val="32"/>
          <w:szCs w:val="32"/>
        </w:rPr>
      </w:pPr>
      <w:r w:rsidRPr="002B376E">
        <w:rPr>
          <w:rFonts w:ascii="仿宋" w:eastAsia="仿宋" w:hAnsi="仿宋" w:cs="黑体" w:hint="eastAsia"/>
          <w:color w:val="000000" w:themeColor="text1"/>
          <w:sz w:val="32"/>
          <w:szCs w:val="32"/>
        </w:rPr>
        <w:t>2.测试地点：</w:t>
      </w:r>
      <w:r w:rsidRPr="002B376E">
        <w:rPr>
          <w:rFonts w:ascii="仿宋" w:eastAsia="仿宋" w:hAnsi="仿宋" w:hint="eastAsia"/>
          <w:color w:val="000000" w:themeColor="text1"/>
          <w:sz w:val="32"/>
          <w:szCs w:val="32"/>
        </w:rPr>
        <w:t>兰州资源环境职业技术学院本部</w:t>
      </w:r>
    </w:p>
    <w:p w:rsidR="00370DCB" w:rsidRPr="002B376E" w:rsidRDefault="00011C82" w:rsidP="002B376E">
      <w:pPr>
        <w:spacing w:line="580" w:lineRule="exact"/>
        <w:ind w:firstLineChars="200" w:firstLine="640"/>
        <w:rPr>
          <w:rFonts w:ascii="仿宋" w:eastAsia="仿宋" w:hAnsi="仿宋" w:cs="黑体"/>
          <w:color w:val="000000" w:themeColor="text1"/>
          <w:sz w:val="32"/>
          <w:szCs w:val="32"/>
        </w:rPr>
      </w:pPr>
      <w:r w:rsidRPr="002B376E">
        <w:rPr>
          <w:rFonts w:ascii="仿宋" w:eastAsia="仿宋" w:hAnsi="仿宋" w:cs="黑体" w:hint="eastAsia"/>
          <w:color w:val="000000" w:themeColor="text1"/>
          <w:sz w:val="32"/>
          <w:szCs w:val="32"/>
        </w:rPr>
        <w:t>3.测试方式：</w:t>
      </w:r>
    </w:p>
    <w:p w:rsidR="00370DCB" w:rsidRPr="002B376E" w:rsidRDefault="00011C82" w:rsidP="002B376E">
      <w:pPr>
        <w:spacing w:line="580" w:lineRule="exact"/>
        <w:ind w:firstLineChars="200" w:firstLine="640"/>
        <w:rPr>
          <w:rFonts w:ascii="仿宋" w:eastAsia="仿宋" w:hAnsi="仿宋"/>
          <w:color w:val="000000" w:themeColor="text1"/>
          <w:sz w:val="32"/>
          <w:szCs w:val="32"/>
        </w:rPr>
      </w:pPr>
      <w:r w:rsidRPr="002B376E">
        <w:rPr>
          <w:rFonts w:ascii="仿宋" w:eastAsia="仿宋" w:hAnsi="仿宋" w:hint="eastAsia"/>
          <w:color w:val="000000" w:themeColor="text1"/>
          <w:sz w:val="32"/>
          <w:szCs w:val="32"/>
        </w:rPr>
        <w:t>工匠学历提升行动专项计划免试，测试成绩按300分计；</w:t>
      </w:r>
      <w:r w:rsidRPr="002B376E">
        <w:rPr>
          <w:rFonts w:ascii="仿宋" w:eastAsia="仿宋" w:hAnsi="仿宋" w:cs="华文仿宋" w:hint="eastAsia"/>
          <w:color w:val="000000" w:themeColor="text1"/>
          <w:sz w:val="32"/>
          <w:szCs w:val="32"/>
        </w:rPr>
        <w:t>现代学徒制专项计划</w:t>
      </w:r>
      <w:r w:rsidRPr="002B376E">
        <w:rPr>
          <w:rFonts w:ascii="仿宋" w:eastAsia="仿宋" w:hAnsi="仿宋" w:hint="eastAsia"/>
          <w:color w:val="000000" w:themeColor="text1"/>
          <w:sz w:val="32"/>
          <w:szCs w:val="32"/>
        </w:rPr>
        <w:t>采取面试+笔试方式；其他专项计划采取笔试方式。</w:t>
      </w:r>
    </w:p>
    <w:p w:rsidR="00370DCB" w:rsidRPr="002B376E" w:rsidRDefault="00011C82" w:rsidP="002B376E">
      <w:pPr>
        <w:spacing w:line="580" w:lineRule="exact"/>
        <w:ind w:firstLineChars="200" w:firstLine="640"/>
        <w:rPr>
          <w:rFonts w:ascii="仿宋" w:eastAsia="仿宋" w:hAnsi="仿宋" w:cs="黑体"/>
          <w:color w:val="000000" w:themeColor="text1"/>
          <w:sz w:val="32"/>
          <w:szCs w:val="32"/>
        </w:rPr>
      </w:pPr>
      <w:r w:rsidRPr="002B376E">
        <w:rPr>
          <w:rFonts w:ascii="仿宋" w:eastAsia="仿宋" w:hAnsi="仿宋" w:cs="黑体" w:hint="eastAsia"/>
          <w:color w:val="000000" w:themeColor="text1"/>
          <w:sz w:val="32"/>
          <w:szCs w:val="32"/>
        </w:rPr>
        <w:t>4.测试内容：</w:t>
      </w:r>
    </w:p>
    <w:p w:rsidR="00370DCB" w:rsidRPr="002B376E" w:rsidRDefault="00011C82" w:rsidP="002B376E">
      <w:pPr>
        <w:spacing w:line="580" w:lineRule="exact"/>
        <w:ind w:firstLineChars="200" w:firstLine="643"/>
        <w:rPr>
          <w:rFonts w:ascii="仿宋" w:eastAsia="仿宋" w:hAnsi="仿宋"/>
          <w:color w:val="000000" w:themeColor="text1"/>
          <w:sz w:val="32"/>
          <w:szCs w:val="32"/>
        </w:rPr>
      </w:pPr>
      <w:r w:rsidRPr="002B376E">
        <w:rPr>
          <w:rFonts w:ascii="仿宋" w:eastAsia="仿宋" w:hAnsi="仿宋" w:hint="eastAsia"/>
          <w:b/>
          <w:color w:val="000000" w:themeColor="text1"/>
          <w:sz w:val="32"/>
          <w:szCs w:val="32"/>
        </w:rPr>
        <w:t>笔试</w:t>
      </w:r>
      <w:r w:rsidRPr="002B376E">
        <w:rPr>
          <w:rFonts w:ascii="仿宋" w:eastAsia="仿宋" w:hAnsi="仿宋" w:hint="eastAsia"/>
          <w:color w:val="000000" w:themeColor="text1"/>
          <w:sz w:val="32"/>
          <w:szCs w:val="32"/>
        </w:rPr>
        <w:t>：职业适应性测试，包括专业认识，思想道德，科学素质、人文素质。满分300分。兰州资源环境职业技术学院2019年高职扩招职业适应性测试大纲网址：</w:t>
      </w:r>
      <w:hyperlink r:id="rId10" w:history="1">
        <w:r w:rsidRPr="002B376E">
          <w:rPr>
            <w:rStyle w:val="a4"/>
            <w:rFonts w:ascii="仿宋" w:eastAsia="仿宋" w:hAnsi="仿宋"/>
            <w:color w:val="000000" w:themeColor="text1"/>
            <w:sz w:val="32"/>
            <w:szCs w:val="32"/>
          </w:rPr>
          <w:t>http://zsc.lzre.edu.cn/info/1195/1953.htm</w:t>
        </w:r>
      </w:hyperlink>
    </w:p>
    <w:p w:rsidR="00370DCB" w:rsidRPr="002B376E" w:rsidRDefault="00011C82" w:rsidP="002B376E">
      <w:pPr>
        <w:spacing w:line="580" w:lineRule="exact"/>
        <w:ind w:firstLineChars="200" w:firstLine="643"/>
        <w:rPr>
          <w:rFonts w:ascii="仿宋" w:eastAsia="仿宋" w:hAnsi="仿宋"/>
          <w:color w:val="000000" w:themeColor="text1"/>
          <w:sz w:val="32"/>
          <w:szCs w:val="32"/>
        </w:rPr>
      </w:pPr>
      <w:r w:rsidRPr="002B376E">
        <w:rPr>
          <w:rFonts w:ascii="仿宋" w:eastAsia="仿宋" w:hAnsi="仿宋" w:hint="eastAsia"/>
          <w:b/>
          <w:color w:val="000000" w:themeColor="text1"/>
          <w:sz w:val="32"/>
          <w:szCs w:val="32"/>
        </w:rPr>
        <w:t>面试</w:t>
      </w:r>
      <w:r w:rsidRPr="002B376E">
        <w:rPr>
          <w:rFonts w:ascii="仿宋" w:eastAsia="仿宋" w:hAnsi="仿宋" w:hint="eastAsia"/>
          <w:color w:val="000000" w:themeColor="text1"/>
          <w:sz w:val="32"/>
          <w:szCs w:val="32"/>
        </w:rPr>
        <w:t>：</w:t>
      </w:r>
      <w:r w:rsidRPr="002B376E">
        <w:rPr>
          <w:rFonts w:ascii="仿宋" w:eastAsia="仿宋" w:hAnsi="仿宋" w:cs="仿宋" w:hint="eastAsia"/>
          <w:color w:val="000000" w:themeColor="text1"/>
          <w:kern w:val="0"/>
          <w:sz w:val="32"/>
          <w:szCs w:val="32"/>
        </w:rPr>
        <w:t>成绩分为</w:t>
      </w:r>
      <w:r w:rsidRPr="002B376E">
        <w:rPr>
          <w:rFonts w:ascii="仿宋" w:eastAsia="仿宋" w:hAnsi="仿宋" w:cs="仿宋" w:hint="eastAsia"/>
          <w:b/>
          <w:color w:val="000000" w:themeColor="text1"/>
          <w:kern w:val="0"/>
          <w:sz w:val="32"/>
          <w:szCs w:val="32"/>
        </w:rPr>
        <w:t>合格</w:t>
      </w:r>
      <w:r w:rsidRPr="002B376E">
        <w:rPr>
          <w:rFonts w:ascii="仿宋" w:eastAsia="仿宋" w:hAnsi="仿宋" w:cs="仿宋" w:hint="eastAsia"/>
          <w:color w:val="000000" w:themeColor="text1"/>
          <w:kern w:val="0"/>
          <w:sz w:val="32"/>
          <w:szCs w:val="32"/>
        </w:rPr>
        <w:t>和</w:t>
      </w:r>
      <w:r w:rsidRPr="002B376E">
        <w:rPr>
          <w:rFonts w:ascii="仿宋" w:eastAsia="仿宋" w:hAnsi="仿宋" w:cs="仿宋" w:hint="eastAsia"/>
          <w:b/>
          <w:color w:val="000000" w:themeColor="text1"/>
          <w:kern w:val="0"/>
          <w:sz w:val="32"/>
          <w:szCs w:val="32"/>
        </w:rPr>
        <w:t>不合格</w:t>
      </w:r>
      <w:r w:rsidRPr="002B376E">
        <w:rPr>
          <w:rFonts w:ascii="仿宋" w:eastAsia="仿宋" w:hAnsi="仿宋" w:cs="仿宋" w:hint="eastAsia"/>
          <w:color w:val="000000" w:themeColor="text1"/>
          <w:kern w:val="0"/>
          <w:sz w:val="32"/>
          <w:szCs w:val="32"/>
        </w:rPr>
        <w:t>。凡报考学院现代学徒制专项计划的考生参加面试，其余考生不参加面试。</w:t>
      </w:r>
    </w:p>
    <w:p w:rsidR="00370DCB" w:rsidRPr="002B376E" w:rsidRDefault="00011C82" w:rsidP="002B376E">
      <w:pPr>
        <w:spacing w:line="580" w:lineRule="exact"/>
        <w:ind w:firstLineChars="200" w:firstLine="640"/>
        <w:rPr>
          <w:rFonts w:ascii="仿宋" w:eastAsia="仿宋" w:hAnsi="仿宋" w:cs="黑体"/>
          <w:color w:val="000000" w:themeColor="text1"/>
          <w:sz w:val="32"/>
          <w:szCs w:val="32"/>
        </w:rPr>
      </w:pPr>
      <w:r w:rsidRPr="002B376E">
        <w:rPr>
          <w:rFonts w:ascii="仿宋" w:eastAsia="仿宋" w:hAnsi="仿宋" w:cs="黑体" w:hint="eastAsia"/>
          <w:color w:val="000000" w:themeColor="text1"/>
          <w:sz w:val="32"/>
          <w:szCs w:val="32"/>
        </w:rPr>
        <w:t>八、录取原则</w:t>
      </w:r>
    </w:p>
    <w:p w:rsidR="00370DCB" w:rsidRPr="002B376E" w:rsidRDefault="00011C82" w:rsidP="002B376E">
      <w:pPr>
        <w:spacing w:line="580" w:lineRule="exact"/>
        <w:ind w:firstLineChars="200" w:firstLine="640"/>
        <w:rPr>
          <w:rFonts w:ascii="仿宋" w:eastAsia="仿宋" w:hAnsi="仿宋" w:cs="仿宋"/>
          <w:color w:val="000000" w:themeColor="text1"/>
          <w:sz w:val="32"/>
          <w:szCs w:val="32"/>
        </w:rPr>
      </w:pPr>
      <w:r w:rsidRPr="002B376E">
        <w:rPr>
          <w:rFonts w:ascii="仿宋" w:eastAsia="仿宋" w:hAnsi="仿宋" w:cs="仿宋" w:hint="eastAsia"/>
          <w:color w:val="000000" w:themeColor="text1"/>
          <w:sz w:val="32"/>
          <w:szCs w:val="32"/>
        </w:rPr>
        <w:t>坚持公平、公正、公开的原则，依考生测试总成绩从高分到低分录取，并将拟录取考生名单予以公示，公示期满后，报省教育考试院审核备案。</w:t>
      </w:r>
    </w:p>
    <w:p w:rsidR="00370DCB" w:rsidRPr="002B376E" w:rsidRDefault="00011C82" w:rsidP="002B376E">
      <w:pPr>
        <w:spacing w:line="580" w:lineRule="exact"/>
        <w:ind w:firstLineChars="200" w:firstLine="640"/>
        <w:rPr>
          <w:rFonts w:ascii="仿宋" w:eastAsia="仿宋" w:hAnsi="仿宋" w:cs="仿宋"/>
          <w:color w:val="000000" w:themeColor="text1"/>
          <w:sz w:val="32"/>
          <w:szCs w:val="32"/>
        </w:rPr>
      </w:pPr>
      <w:r w:rsidRPr="002B376E">
        <w:rPr>
          <w:rFonts w:ascii="仿宋" w:eastAsia="仿宋" w:hAnsi="仿宋" w:cs="仿宋" w:hint="eastAsia"/>
          <w:color w:val="000000" w:themeColor="text1"/>
          <w:sz w:val="32"/>
          <w:szCs w:val="32"/>
        </w:rPr>
        <w:t>1.</w:t>
      </w:r>
      <w:r w:rsidRPr="002B376E">
        <w:rPr>
          <w:rFonts w:ascii="仿宋" w:eastAsia="仿宋" w:hAnsi="仿宋" w:cs="仿宋"/>
          <w:color w:val="000000" w:themeColor="text1"/>
          <w:sz w:val="32"/>
          <w:szCs w:val="32"/>
        </w:rPr>
        <w:t>录取各专项计划分批次进行</w:t>
      </w:r>
      <w:r w:rsidRPr="002B376E">
        <w:rPr>
          <w:rFonts w:ascii="仿宋" w:eastAsia="仿宋" w:hAnsi="仿宋" w:cs="仿宋" w:hint="eastAsia"/>
          <w:color w:val="000000" w:themeColor="text1"/>
          <w:sz w:val="32"/>
          <w:szCs w:val="32"/>
        </w:rPr>
        <w:t>，录取顺序为：现代学徒制专项招生计划、企业职工学历提升行动专项计划、工匠学历提升行动专项计划、退役军人专项招生计划、精准扶贫地区专项招生计划。</w:t>
      </w:r>
    </w:p>
    <w:p w:rsidR="00370DCB" w:rsidRPr="002B376E" w:rsidRDefault="00011C82" w:rsidP="002B376E">
      <w:pPr>
        <w:spacing w:line="580" w:lineRule="exact"/>
        <w:ind w:firstLineChars="200" w:firstLine="640"/>
        <w:rPr>
          <w:rFonts w:ascii="仿宋" w:eastAsia="仿宋" w:hAnsi="仿宋" w:cs="仿宋"/>
          <w:color w:val="000000" w:themeColor="text1"/>
          <w:sz w:val="32"/>
          <w:szCs w:val="32"/>
        </w:rPr>
      </w:pPr>
      <w:r w:rsidRPr="002B376E">
        <w:rPr>
          <w:rFonts w:ascii="仿宋" w:eastAsia="仿宋" w:hAnsi="仿宋" w:cs="仿宋"/>
          <w:color w:val="000000" w:themeColor="text1"/>
          <w:sz w:val="32"/>
          <w:szCs w:val="32"/>
        </w:rPr>
        <w:t>2.</w:t>
      </w:r>
      <w:r w:rsidRPr="002B376E">
        <w:rPr>
          <w:rFonts w:ascii="仿宋" w:eastAsia="仿宋" w:hAnsi="仿宋" w:cs="仿宋" w:hint="eastAsia"/>
          <w:color w:val="000000" w:themeColor="text1"/>
          <w:kern w:val="0"/>
          <w:sz w:val="32"/>
          <w:szCs w:val="32"/>
        </w:rPr>
        <w:t>各批次</w:t>
      </w:r>
      <w:r w:rsidRPr="002B376E">
        <w:rPr>
          <w:rFonts w:ascii="仿宋" w:eastAsia="仿宋" w:hAnsi="仿宋" w:cs="仿宋" w:hint="eastAsia"/>
          <w:color w:val="000000" w:themeColor="text1"/>
          <w:sz w:val="32"/>
          <w:szCs w:val="32"/>
        </w:rPr>
        <w:t>对于符合专项条件的考生进行专业安排，采取分数优先原则，按分数由高分到低分，结合考生专业志愿，择优安排专业录取。同一专项专业志愿考生按测试成绩由高</w:t>
      </w:r>
      <w:r w:rsidRPr="002B376E">
        <w:rPr>
          <w:rFonts w:ascii="仿宋" w:eastAsia="仿宋" w:hAnsi="仿宋" w:cs="仿宋" w:hint="eastAsia"/>
          <w:color w:val="000000" w:themeColor="text1"/>
          <w:sz w:val="32"/>
          <w:szCs w:val="32"/>
        </w:rPr>
        <w:lastRenderedPageBreak/>
        <w:t>分到低分择优录取。第一专业志愿不能满足的考生，按其第二专业志愿安排专业，仍不满足则按其第三专业志愿安排专业，依次类推。若所有专业志愿均不能满足但服从调剂者，可录取到符合条件的相应专项计划未满额的专业；不服从调剂者，将予以退档。各批次享受招生优惠政策的考生优先录取。</w:t>
      </w:r>
    </w:p>
    <w:p w:rsidR="00370DCB" w:rsidRPr="002B376E" w:rsidRDefault="00011C82" w:rsidP="002B376E">
      <w:pPr>
        <w:spacing w:line="580" w:lineRule="exact"/>
        <w:ind w:firstLineChars="200" w:firstLine="640"/>
        <w:rPr>
          <w:rFonts w:ascii="仿宋" w:eastAsia="仿宋" w:hAnsi="仿宋" w:cs="仿宋"/>
          <w:color w:val="000000" w:themeColor="text1"/>
          <w:sz w:val="32"/>
          <w:szCs w:val="32"/>
        </w:rPr>
      </w:pPr>
      <w:r w:rsidRPr="002B376E">
        <w:rPr>
          <w:rFonts w:ascii="仿宋" w:eastAsia="仿宋" w:hAnsi="仿宋" w:cs="仿宋" w:hint="eastAsia"/>
          <w:color w:val="000000" w:themeColor="text1"/>
          <w:sz w:val="32"/>
          <w:szCs w:val="32"/>
        </w:rPr>
        <w:t>3.现代学徒制专项计划面试合格的考生采取“一专业一线，择优录取”的原则录取，现代学徒制培养专业不调剂。企业职工学历提升行动专项计划考生采取“一专业一线，择优录取”的原则录取，企业职工学历提升行动专项计划专业不调剂。</w:t>
      </w:r>
    </w:p>
    <w:p w:rsidR="00370DCB" w:rsidRPr="002B376E" w:rsidRDefault="00011C82" w:rsidP="002B376E">
      <w:pPr>
        <w:spacing w:line="580" w:lineRule="exact"/>
        <w:ind w:firstLineChars="200" w:firstLine="640"/>
        <w:rPr>
          <w:rFonts w:ascii="仿宋" w:eastAsia="仿宋" w:hAnsi="仿宋" w:cs="仿宋"/>
          <w:color w:val="000000" w:themeColor="text1"/>
          <w:sz w:val="32"/>
          <w:szCs w:val="32"/>
        </w:rPr>
      </w:pPr>
      <w:r w:rsidRPr="002B376E">
        <w:rPr>
          <w:rFonts w:ascii="仿宋" w:eastAsia="仿宋" w:hAnsi="仿宋" w:cs="仿宋" w:hint="eastAsia"/>
          <w:color w:val="000000" w:themeColor="text1"/>
          <w:sz w:val="32"/>
          <w:szCs w:val="32"/>
        </w:rPr>
        <w:t>4.在录取过程中根据专业报考情况及考生测试成绩，可适当调整招生计划。</w:t>
      </w:r>
    </w:p>
    <w:p w:rsidR="00370DCB" w:rsidRPr="002B376E" w:rsidRDefault="00011C82" w:rsidP="002B376E">
      <w:pPr>
        <w:spacing w:line="580" w:lineRule="exact"/>
        <w:ind w:firstLineChars="200" w:firstLine="640"/>
        <w:rPr>
          <w:rFonts w:ascii="仿宋" w:eastAsia="仿宋" w:hAnsi="仿宋" w:cs="宋体"/>
          <w:b/>
          <w:bCs/>
          <w:color w:val="000000" w:themeColor="text1"/>
          <w:spacing w:val="8"/>
          <w:kern w:val="0"/>
          <w:sz w:val="32"/>
          <w:szCs w:val="32"/>
        </w:rPr>
      </w:pPr>
      <w:r w:rsidRPr="002B376E">
        <w:rPr>
          <w:rFonts w:ascii="仿宋" w:eastAsia="仿宋" w:hAnsi="仿宋" w:cs="仿宋" w:hint="eastAsia"/>
          <w:color w:val="000000" w:themeColor="text1"/>
          <w:sz w:val="32"/>
          <w:szCs w:val="32"/>
        </w:rPr>
        <w:t>5.</w:t>
      </w:r>
      <w:r w:rsidRPr="002B376E">
        <w:rPr>
          <w:rFonts w:ascii="仿宋" w:eastAsia="仿宋" w:hAnsi="仿宋" w:cs="宋体" w:hint="eastAsia"/>
          <w:b/>
          <w:bCs/>
          <w:color w:val="000000" w:themeColor="text1"/>
          <w:spacing w:val="8"/>
          <w:kern w:val="0"/>
          <w:sz w:val="32"/>
          <w:szCs w:val="32"/>
        </w:rPr>
        <w:t>优先录取政策</w:t>
      </w:r>
    </w:p>
    <w:p w:rsidR="00370DCB" w:rsidRPr="002B376E" w:rsidRDefault="00011C82" w:rsidP="002B376E">
      <w:pPr>
        <w:spacing w:line="580" w:lineRule="exact"/>
        <w:ind w:firstLineChars="200" w:firstLine="640"/>
        <w:rPr>
          <w:rFonts w:ascii="仿宋" w:eastAsia="仿宋" w:hAnsi="仿宋" w:cs="华文仿宋"/>
          <w:color w:val="000000" w:themeColor="text1"/>
          <w:sz w:val="32"/>
          <w:szCs w:val="32"/>
        </w:rPr>
      </w:pPr>
      <w:r w:rsidRPr="002B376E">
        <w:rPr>
          <w:rFonts w:ascii="仿宋" w:eastAsia="仿宋" w:hAnsi="仿宋" w:cs="华文仿宋" w:hint="eastAsia"/>
          <w:color w:val="000000" w:themeColor="text1"/>
          <w:sz w:val="32"/>
          <w:szCs w:val="32"/>
        </w:rPr>
        <w:t>符合以下条件之一的考生享有优先录取政策：</w:t>
      </w:r>
    </w:p>
    <w:p w:rsidR="00370DCB" w:rsidRPr="002B376E" w:rsidRDefault="00011C82" w:rsidP="002B376E">
      <w:pPr>
        <w:spacing w:line="580" w:lineRule="exact"/>
        <w:ind w:firstLineChars="200" w:firstLine="640"/>
        <w:rPr>
          <w:rFonts w:ascii="仿宋" w:eastAsia="仿宋" w:hAnsi="仿宋" w:cs="华文仿宋"/>
          <w:color w:val="000000" w:themeColor="text1"/>
          <w:sz w:val="32"/>
          <w:szCs w:val="32"/>
        </w:rPr>
      </w:pPr>
      <w:r w:rsidRPr="002B376E">
        <w:rPr>
          <w:rFonts w:ascii="仿宋" w:eastAsia="仿宋" w:hAnsi="仿宋" w:cs="华文仿宋" w:hint="eastAsia"/>
          <w:color w:val="000000" w:themeColor="text1"/>
          <w:sz w:val="32"/>
          <w:szCs w:val="32"/>
        </w:rPr>
        <w:t>（1）凡取得人力资源和社会保障部颁发的相关专业国家职业资格证书三级及以上者，或具有高级工或技师资格证的下岗失业人员、农民工、新型职业农民、企事业单位职工；</w:t>
      </w:r>
    </w:p>
    <w:p w:rsidR="00370DCB" w:rsidRPr="002B376E" w:rsidRDefault="00011C82" w:rsidP="002B376E">
      <w:pPr>
        <w:spacing w:line="580" w:lineRule="exact"/>
        <w:ind w:firstLineChars="200" w:firstLine="640"/>
        <w:rPr>
          <w:rFonts w:ascii="仿宋" w:eastAsia="仿宋" w:hAnsi="仿宋" w:cs="华文仿宋"/>
          <w:color w:val="000000" w:themeColor="text1"/>
          <w:sz w:val="32"/>
          <w:szCs w:val="32"/>
        </w:rPr>
      </w:pPr>
      <w:r w:rsidRPr="002B376E">
        <w:rPr>
          <w:rFonts w:ascii="仿宋" w:eastAsia="仿宋" w:hAnsi="仿宋" w:cs="华文仿宋" w:hint="eastAsia"/>
          <w:color w:val="000000" w:themeColor="text1"/>
          <w:sz w:val="32"/>
          <w:szCs w:val="32"/>
        </w:rPr>
        <w:t>（2）获得县级及以上劳动模范或先进个人称号的乡村干部、下岗失业人员、农民工和新型农民；</w:t>
      </w:r>
    </w:p>
    <w:p w:rsidR="00370DCB" w:rsidRPr="002B376E" w:rsidRDefault="00011C82" w:rsidP="002B376E">
      <w:pPr>
        <w:spacing w:line="580" w:lineRule="exact"/>
        <w:ind w:firstLineChars="200" w:firstLine="640"/>
        <w:rPr>
          <w:rFonts w:ascii="仿宋" w:eastAsia="仿宋" w:hAnsi="仿宋" w:cs="华文仿宋"/>
          <w:color w:val="000000" w:themeColor="text1"/>
          <w:sz w:val="32"/>
          <w:szCs w:val="32"/>
        </w:rPr>
      </w:pPr>
      <w:r w:rsidRPr="002B376E">
        <w:rPr>
          <w:rFonts w:ascii="仿宋" w:eastAsia="仿宋" w:hAnsi="仿宋" w:cs="华文仿宋" w:hint="eastAsia"/>
          <w:color w:val="000000" w:themeColor="text1"/>
          <w:sz w:val="32"/>
          <w:szCs w:val="32"/>
        </w:rPr>
        <w:t>（3）退役军人服役期间获得优秀士兵、三等功及以上荣誉者；</w:t>
      </w:r>
    </w:p>
    <w:p w:rsidR="00370DCB" w:rsidRPr="002B376E" w:rsidRDefault="00011C82" w:rsidP="002B376E">
      <w:pPr>
        <w:spacing w:line="580" w:lineRule="exact"/>
        <w:ind w:firstLineChars="200" w:firstLine="640"/>
        <w:rPr>
          <w:rFonts w:ascii="仿宋" w:eastAsia="仿宋" w:hAnsi="仿宋" w:cs="华文仿宋"/>
          <w:color w:val="000000" w:themeColor="text1"/>
          <w:sz w:val="32"/>
          <w:szCs w:val="32"/>
        </w:rPr>
      </w:pPr>
      <w:r w:rsidRPr="002B376E">
        <w:rPr>
          <w:rFonts w:ascii="仿宋" w:eastAsia="仿宋" w:hAnsi="仿宋" w:cs="华文仿宋" w:hint="eastAsia"/>
          <w:color w:val="000000" w:themeColor="text1"/>
          <w:sz w:val="32"/>
          <w:szCs w:val="32"/>
        </w:rPr>
        <w:t>（4）获得全国职业院校技能大赛三等奖及以上和获得省级教育行政、人社、科技、共青团等部门主办或联办的省</w:t>
      </w:r>
      <w:r w:rsidRPr="002B376E">
        <w:rPr>
          <w:rFonts w:ascii="仿宋" w:eastAsia="仿宋" w:hAnsi="仿宋" w:cs="华文仿宋" w:hint="eastAsia"/>
          <w:color w:val="000000" w:themeColor="text1"/>
          <w:sz w:val="32"/>
          <w:szCs w:val="32"/>
        </w:rPr>
        <w:lastRenderedPageBreak/>
        <w:t>级职业院校技能大赛、创新创业大赛等获三等奖以上（含三等奖）的中职（含中专、技工学校、职业高中）毕业生；</w:t>
      </w:r>
    </w:p>
    <w:p w:rsidR="00370DCB" w:rsidRPr="002B376E" w:rsidRDefault="00011C82" w:rsidP="002B376E">
      <w:pPr>
        <w:spacing w:line="580" w:lineRule="exact"/>
        <w:ind w:firstLineChars="200" w:firstLine="640"/>
        <w:rPr>
          <w:rFonts w:ascii="仿宋" w:eastAsia="仿宋" w:hAnsi="仿宋" w:cs="华文仿宋"/>
          <w:color w:val="000000" w:themeColor="text1"/>
          <w:sz w:val="32"/>
          <w:szCs w:val="32"/>
        </w:rPr>
      </w:pPr>
      <w:r w:rsidRPr="002B376E">
        <w:rPr>
          <w:rFonts w:ascii="仿宋" w:eastAsia="仿宋" w:hAnsi="仿宋" w:cs="华文仿宋" w:hint="eastAsia"/>
          <w:color w:val="000000" w:themeColor="text1"/>
          <w:sz w:val="32"/>
          <w:szCs w:val="32"/>
        </w:rPr>
        <w:t>（5）甘肃省建档立卡贫困户家庭考生；</w:t>
      </w:r>
    </w:p>
    <w:p w:rsidR="00370DCB" w:rsidRPr="002B376E" w:rsidRDefault="00011C82" w:rsidP="002B376E">
      <w:pPr>
        <w:spacing w:line="580" w:lineRule="exact"/>
        <w:ind w:firstLineChars="200" w:firstLine="640"/>
        <w:rPr>
          <w:rFonts w:ascii="仿宋" w:eastAsia="仿宋" w:hAnsi="仿宋" w:cs="仿宋"/>
          <w:color w:val="000000" w:themeColor="text1"/>
          <w:sz w:val="32"/>
          <w:szCs w:val="32"/>
        </w:rPr>
      </w:pPr>
      <w:r w:rsidRPr="002B376E">
        <w:rPr>
          <w:rFonts w:ascii="仿宋" w:eastAsia="仿宋" w:hAnsi="仿宋" w:cs="华文仿宋" w:hint="eastAsia"/>
          <w:color w:val="000000" w:themeColor="text1"/>
          <w:sz w:val="32"/>
          <w:szCs w:val="32"/>
        </w:rPr>
        <w:t>（6）学院优质生源基地学校应往届毕业生。</w:t>
      </w:r>
    </w:p>
    <w:p w:rsidR="00370DCB" w:rsidRPr="002B376E" w:rsidRDefault="00011C82" w:rsidP="002B376E">
      <w:pPr>
        <w:spacing w:line="580" w:lineRule="exact"/>
        <w:ind w:firstLineChars="200" w:firstLine="643"/>
        <w:rPr>
          <w:rFonts w:ascii="仿宋" w:eastAsia="仿宋" w:hAnsi="仿宋" w:cs="仿宋"/>
          <w:color w:val="000000" w:themeColor="text1"/>
          <w:sz w:val="32"/>
          <w:szCs w:val="32"/>
        </w:rPr>
      </w:pPr>
      <w:r w:rsidRPr="002B376E">
        <w:rPr>
          <w:rFonts w:ascii="仿宋" w:eastAsia="仿宋" w:hAnsi="仿宋" w:hint="eastAsia"/>
          <w:b/>
          <w:color w:val="000000" w:themeColor="text1"/>
          <w:sz w:val="32"/>
          <w:szCs w:val="32"/>
        </w:rPr>
        <w:t>九、报到</w:t>
      </w:r>
    </w:p>
    <w:p w:rsidR="00370DCB" w:rsidRPr="002B376E" w:rsidRDefault="00011C82" w:rsidP="002B376E">
      <w:pPr>
        <w:spacing w:line="580" w:lineRule="exact"/>
        <w:ind w:firstLineChars="200" w:firstLine="640"/>
        <w:rPr>
          <w:rFonts w:ascii="仿宋" w:eastAsia="仿宋" w:hAnsi="仿宋"/>
          <w:color w:val="000000" w:themeColor="text1"/>
          <w:sz w:val="32"/>
          <w:szCs w:val="32"/>
        </w:rPr>
      </w:pPr>
      <w:r w:rsidRPr="002B376E">
        <w:rPr>
          <w:rFonts w:ascii="仿宋" w:eastAsia="仿宋" w:hAnsi="仿宋" w:hint="eastAsia"/>
          <w:color w:val="000000" w:themeColor="text1"/>
          <w:sz w:val="32"/>
          <w:szCs w:val="32"/>
        </w:rPr>
        <w:t>1.学院确定录取考生名单并报省教育考试院核准备案后，以邮政EMS的方式寄发通知书。录取结果及通知书查询网址：</w:t>
      </w:r>
      <w:hyperlink r:id="rId11" w:history="1">
        <w:r w:rsidRPr="002B376E">
          <w:rPr>
            <w:rStyle w:val="a4"/>
            <w:rFonts w:ascii="仿宋" w:eastAsia="仿宋" w:hAnsi="仿宋" w:hint="eastAsia"/>
            <w:color w:val="000000" w:themeColor="text1"/>
            <w:sz w:val="32"/>
            <w:szCs w:val="32"/>
          </w:rPr>
          <w:t>http://zsc.lzre.edu.cn</w:t>
        </w:r>
      </w:hyperlink>
      <w:r w:rsidRPr="002B376E">
        <w:rPr>
          <w:rFonts w:ascii="仿宋" w:eastAsia="仿宋" w:hAnsi="仿宋" w:hint="eastAsia"/>
          <w:color w:val="000000" w:themeColor="text1"/>
          <w:sz w:val="32"/>
          <w:szCs w:val="32"/>
        </w:rPr>
        <w:t>。</w:t>
      </w:r>
    </w:p>
    <w:p w:rsidR="00370DCB" w:rsidRPr="002B376E" w:rsidRDefault="00011C82" w:rsidP="002B376E">
      <w:pPr>
        <w:spacing w:line="580" w:lineRule="exact"/>
        <w:ind w:firstLineChars="200" w:firstLine="640"/>
        <w:rPr>
          <w:rFonts w:ascii="仿宋" w:eastAsia="仿宋" w:hAnsi="仿宋" w:cs="黑体"/>
          <w:color w:val="000000" w:themeColor="text1"/>
          <w:sz w:val="32"/>
          <w:szCs w:val="32"/>
        </w:rPr>
      </w:pPr>
      <w:r w:rsidRPr="002B376E">
        <w:rPr>
          <w:rFonts w:ascii="仿宋" w:eastAsia="仿宋" w:hAnsi="仿宋"/>
          <w:color w:val="000000" w:themeColor="text1"/>
          <w:sz w:val="32"/>
          <w:szCs w:val="32"/>
        </w:rPr>
        <w:t>2.</w:t>
      </w:r>
      <w:r w:rsidRPr="002B376E">
        <w:rPr>
          <w:rFonts w:ascii="仿宋" w:eastAsia="仿宋" w:hAnsi="仿宋" w:hint="eastAsia"/>
          <w:color w:val="000000" w:themeColor="text1"/>
          <w:sz w:val="32"/>
          <w:szCs w:val="32"/>
        </w:rPr>
        <w:t>入学报到时间拟定为12月7日（具体安排以新生入学须知为准）。</w:t>
      </w:r>
    </w:p>
    <w:p w:rsidR="00370DCB" w:rsidRPr="002B376E" w:rsidRDefault="00011C82" w:rsidP="002B376E">
      <w:pPr>
        <w:spacing w:line="580" w:lineRule="exact"/>
        <w:ind w:firstLineChars="200" w:firstLine="640"/>
        <w:rPr>
          <w:rFonts w:ascii="仿宋" w:eastAsia="仿宋" w:hAnsi="仿宋" w:cs="黑体"/>
          <w:color w:val="000000" w:themeColor="text1"/>
          <w:sz w:val="32"/>
          <w:szCs w:val="32"/>
        </w:rPr>
      </w:pPr>
      <w:r w:rsidRPr="002B376E">
        <w:rPr>
          <w:rFonts w:ascii="仿宋" w:eastAsia="仿宋" w:hAnsi="仿宋" w:cs="黑体" w:hint="eastAsia"/>
          <w:color w:val="000000" w:themeColor="text1"/>
          <w:sz w:val="32"/>
          <w:szCs w:val="32"/>
        </w:rPr>
        <w:t>十、资格审查及复审</w:t>
      </w:r>
    </w:p>
    <w:p w:rsidR="00370DCB" w:rsidRPr="002B376E" w:rsidRDefault="00011C82">
      <w:pPr>
        <w:spacing w:line="580" w:lineRule="exact"/>
        <w:ind w:firstLineChars="200" w:firstLine="640"/>
        <w:rPr>
          <w:rFonts w:ascii="仿宋" w:eastAsia="仿宋" w:hAnsi="仿宋"/>
          <w:color w:val="000000" w:themeColor="text1"/>
          <w:sz w:val="32"/>
          <w:szCs w:val="32"/>
        </w:rPr>
      </w:pPr>
      <w:r w:rsidRPr="002B376E">
        <w:rPr>
          <w:rFonts w:ascii="仿宋" w:eastAsia="仿宋" w:hAnsi="仿宋" w:cs="仿宋" w:hint="eastAsia"/>
          <w:color w:val="000000" w:themeColor="text1"/>
          <w:kern w:val="0"/>
          <w:sz w:val="32"/>
          <w:szCs w:val="32"/>
          <w:shd w:val="clear" w:color="auto" w:fill="FFFFFF"/>
        </w:rPr>
        <w:t>1.</w:t>
      </w:r>
      <w:r w:rsidRPr="002B376E">
        <w:rPr>
          <w:rFonts w:ascii="仿宋" w:eastAsia="仿宋" w:hAnsi="仿宋" w:hint="eastAsia"/>
          <w:color w:val="000000" w:themeColor="text1"/>
          <w:sz w:val="32"/>
          <w:szCs w:val="32"/>
        </w:rPr>
        <w:t>根据国务院部署，本次高职扩招的各类考生群体资格审核工作，由教育、退役军人事务、人力资源和社会保障、农业农村、公安等部门联合开展。本次招生工作将严格对考生报名资格进行审查，发现信息不符、弄虚作假等情况，取消此次单招测试录取资格。</w:t>
      </w:r>
    </w:p>
    <w:p w:rsidR="00370DCB" w:rsidRPr="002B376E" w:rsidRDefault="00011C82" w:rsidP="002B376E">
      <w:pPr>
        <w:spacing w:line="580" w:lineRule="exact"/>
        <w:ind w:firstLineChars="200" w:firstLine="640"/>
        <w:rPr>
          <w:rFonts w:ascii="仿宋" w:eastAsia="仿宋" w:hAnsi="仿宋"/>
          <w:color w:val="000000" w:themeColor="text1"/>
          <w:sz w:val="32"/>
          <w:szCs w:val="32"/>
        </w:rPr>
      </w:pPr>
      <w:r w:rsidRPr="002B376E">
        <w:rPr>
          <w:rFonts w:ascii="仿宋" w:eastAsia="仿宋" w:hAnsi="仿宋" w:hint="eastAsia"/>
          <w:color w:val="000000" w:themeColor="text1"/>
          <w:sz w:val="32"/>
          <w:szCs w:val="32"/>
        </w:rPr>
        <w:t>2. 高职扩招专项考试体检工作由考生录取院校负责实施。考生录取后，凭录取通知书按照学校要求，在规定时间内进行体检。院校可凭体检结果按照招生章程专业受限要求对考生录取专业进行内部调整。体检工作具体实施办法参照省招委会《关于做好2019年甘肃省普通高等学校招生体检工作的通知》（甘招委发〔2019〕2号）规定执行。</w:t>
      </w:r>
    </w:p>
    <w:p w:rsidR="00370DCB" w:rsidRPr="002B376E" w:rsidRDefault="00011C82" w:rsidP="002B376E">
      <w:pPr>
        <w:spacing w:line="580" w:lineRule="exact"/>
        <w:ind w:firstLineChars="200" w:firstLine="640"/>
        <w:rPr>
          <w:rFonts w:ascii="仿宋" w:eastAsia="仿宋" w:hAnsi="仿宋"/>
          <w:color w:val="000000" w:themeColor="text1"/>
          <w:sz w:val="32"/>
          <w:szCs w:val="32"/>
        </w:rPr>
      </w:pPr>
      <w:r w:rsidRPr="002B376E">
        <w:rPr>
          <w:rFonts w:ascii="仿宋" w:eastAsia="仿宋" w:hAnsi="仿宋" w:hint="eastAsia"/>
          <w:color w:val="000000" w:themeColor="text1"/>
          <w:sz w:val="32"/>
          <w:szCs w:val="32"/>
        </w:rPr>
        <w:t>3.考生入学后，学院在三个月内按照规定进行资格等方面的复查，复查不合格、弄虚作假者，学院将报上级主管部</w:t>
      </w:r>
      <w:r w:rsidRPr="002B376E">
        <w:rPr>
          <w:rFonts w:ascii="仿宋" w:eastAsia="仿宋" w:hAnsi="仿宋" w:hint="eastAsia"/>
          <w:color w:val="000000" w:themeColor="text1"/>
          <w:sz w:val="32"/>
          <w:szCs w:val="32"/>
        </w:rPr>
        <w:lastRenderedPageBreak/>
        <w:t>门批准，取消其入学资格。</w:t>
      </w:r>
    </w:p>
    <w:p w:rsidR="00370DCB" w:rsidRPr="002B376E" w:rsidRDefault="00011C82" w:rsidP="002B376E">
      <w:pPr>
        <w:spacing w:line="580" w:lineRule="exact"/>
        <w:ind w:firstLineChars="200" w:firstLine="640"/>
        <w:rPr>
          <w:rFonts w:ascii="仿宋" w:eastAsia="仿宋" w:hAnsi="仿宋"/>
          <w:color w:val="000000" w:themeColor="text1"/>
          <w:sz w:val="32"/>
          <w:szCs w:val="32"/>
        </w:rPr>
      </w:pPr>
      <w:r w:rsidRPr="002B376E">
        <w:rPr>
          <w:rFonts w:ascii="仿宋" w:eastAsia="仿宋" w:hAnsi="仿宋" w:hint="eastAsia"/>
          <w:color w:val="000000" w:themeColor="text1"/>
          <w:sz w:val="32"/>
          <w:szCs w:val="32"/>
        </w:rPr>
        <w:t>4.对在报名和测试过程中有弄虚作假或其他违纪违规行为的考生，将取消其入学资格，并将其档案退回考生原所在学校。对在新生复查中发现的其他问题，按《兰州资源环境职业技术学院学籍规定》处理。</w:t>
      </w:r>
    </w:p>
    <w:p w:rsidR="00370DCB" w:rsidRPr="002B376E" w:rsidRDefault="00011C82" w:rsidP="002B376E">
      <w:pPr>
        <w:spacing w:line="580" w:lineRule="exact"/>
        <w:ind w:firstLineChars="200" w:firstLine="640"/>
        <w:rPr>
          <w:rFonts w:ascii="仿宋" w:eastAsia="仿宋" w:hAnsi="仿宋" w:cs="黑体"/>
          <w:color w:val="000000" w:themeColor="text1"/>
          <w:sz w:val="32"/>
          <w:szCs w:val="32"/>
        </w:rPr>
      </w:pPr>
      <w:r w:rsidRPr="002B376E">
        <w:rPr>
          <w:rFonts w:ascii="仿宋" w:eastAsia="仿宋" w:hAnsi="仿宋" w:cs="黑体" w:hint="eastAsia"/>
          <w:color w:val="000000" w:themeColor="text1"/>
          <w:sz w:val="32"/>
          <w:szCs w:val="32"/>
        </w:rPr>
        <w:t>十一、培养方式</w:t>
      </w:r>
    </w:p>
    <w:p w:rsidR="00370DCB" w:rsidRPr="002B376E" w:rsidRDefault="00011C82">
      <w:pPr>
        <w:spacing w:line="580" w:lineRule="exact"/>
        <w:ind w:firstLine="600"/>
        <w:rPr>
          <w:rFonts w:ascii="仿宋" w:eastAsia="仿宋" w:hAnsi="仿宋" w:cs="华文仿宋"/>
          <w:color w:val="000000" w:themeColor="text1"/>
          <w:sz w:val="32"/>
          <w:szCs w:val="32"/>
        </w:rPr>
      </w:pPr>
      <w:r w:rsidRPr="002B376E">
        <w:rPr>
          <w:rFonts w:ascii="仿宋" w:eastAsia="仿宋" w:hAnsi="仿宋" w:cs="华文仿宋" w:hint="eastAsia"/>
          <w:color w:val="000000" w:themeColor="text1"/>
          <w:sz w:val="32"/>
          <w:szCs w:val="32"/>
        </w:rPr>
        <w:t>学院针对不同生源群体，分专业分类别制定学分制人才培养方案，并建立校本学分银行，做到“标准不降，模式多元，学制灵活”。</w:t>
      </w:r>
    </w:p>
    <w:p w:rsidR="00370DCB" w:rsidRPr="002B376E" w:rsidRDefault="00011C82">
      <w:pPr>
        <w:spacing w:line="580" w:lineRule="exact"/>
        <w:ind w:firstLine="600"/>
        <w:rPr>
          <w:rFonts w:ascii="仿宋" w:eastAsia="仿宋" w:hAnsi="仿宋" w:cs="华文仿宋"/>
          <w:color w:val="000000" w:themeColor="text1"/>
          <w:sz w:val="32"/>
          <w:szCs w:val="32"/>
        </w:rPr>
      </w:pPr>
      <w:r w:rsidRPr="002B376E">
        <w:rPr>
          <w:rFonts w:ascii="仿宋" w:eastAsia="仿宋" w:hAnsi="仿宋" w:cs="华文仿宋" w:hint="eastAsia"/>
          <w:color w:val="000000" w:themeColor="text1"/>
          <w:sz w:val="32"/>
          <w:szCs w:val="32"/>
        </w:rPr>
        <w:t>1. 实行弹性学制、学分制管理、分层分类实施。基本学制为3年；其中具有高中同等学力中的初中毕业满三年以上的学生，学制为5年。入学后不得转学，不得转专业，不得转入其他专项试点班或非试点班。</w:t>
      </w:r>
    </w:p>
    <w:p w:rsidR="00370DCB" w:rsidRPr="002B376E" w:rsidRDefault="00011C82">
      <w:pPr>
        <w:spacing w:line="580" w:lineRule="exact"/>
        <w:ind w:firstLine="600"/>
        <w:rPr>
          <w:rFonts w:ascii="仿宋" w:eastAsia="仿宋" w:hAnsi="仿宋" w:cs="华文仿宋"/>
          <w:color w:val="000000" w:themeColor="text1"/>
          <w:sz w:val="32"/>
          <w:szCs w:val="32"/>
        </w:rPr>
      </w:pPr>
      <w:r w:rsidRPr="002B376E">
        <w:rPr>
          <w:rFonts w:ascii="仿宋" w:eastAsia="仿宋" w:hAnsi="仿宋" w:cs="华文仿宋" w:hint="eastAsia"/>
          <w:color w:val="000000" w:themeColor="text1"/>
          <w:sz w:val="32"/>
          <w:szCs w:val="32"/>
        </w:rPr>
        <w:t>2.实行“1+X”证书制度，鼓励学生积极取得各类职业技能等级证书，拓展就业创业本领。职业技能证书、大赛获得奖项、各类荣誉以及社会实践等可进行学分转换。</w:t>
      </w:r>
    </w:p>
    <w:p w:rsidR="00370DCB" w:rsidRPr="002B376E" w:rsidRDefault="00011C82" w:rsidP="002B376E">
      <w:pPr>
        <w:spacing w:line="580" w:lineRule="exact"/>
        <w:ind w:firstLineChars="200" w:firstLine="640"/>
        <w:rPr>
          <w:rFonts w:ascii="仿宋" w:eastAsia="仿宋" w:hAnsi="仿宋" w:cs="仿宋"/>
          <w:color w:val="000000" w:themeColor="text1"/>
          <w:sz w:val="32"/>
          <w:szCs w:val="32"/>
        </w:rPr>
      </w:pPr>
      <w:r w:rsidRPr="002B376E">
        <w:rPr>
          <w:rFonts w:ascii="仿宋" w:eastAsia="仿宋" w:hAnsi="仿宋" w:cs="华文仿宋" w:hint="eastAsia"/>
          <w:color w:val="000000" w:themeColor="text1"/>
          <w:sz w:val="32"/>
          <w:szCs w:val="32"/>
        </w:rPr>
        <w:t>3.学生可采用工学结合、半工半读、线上线下等方式学习，修完人才培养方案规定内容，取得规定学分，达到毕业要求的，颁发普通高校全日制专科毕业证书。</w:t>
      </w:r>
      <w:r w:rsidRPr="002B376E">
        <w:rPr>
          <w:rFonts w:ascii="仿宋" w:eastAsia="仿宋" w:hAnsi="仿宋" w:cs="仿宋" w:hint="eastAsia"/>
          <w:color w:val="000000" w:themeColor="text1"/>
          <w:sz w:val="32"/>
          <w:szCs w:val="32"/>
        </w:rPr>
        <w:t>毕业生在落实就业、参加机关事业单位招聘、职称评审、职级晋升等方面与普通高校毕业生享受同等待遇。</w:t>
      </w:r>
    </w:p>
    <w:p w:rsidR="00370DCB" w:rsidRPr="002B376E" w:rsidRDefault="00011C82">
      <w:pPr>
        <w:widowControl/>
        <w:shd w:val="clear" w:color="auto" w:fill="FFFFFF"/>
        <w:spacing w:line="580" w:lineRule="exact"/>
        <w:ind w:firstLine="465"/>
        <w:outlineLvl w:val="1"/>
        <w:rPr>
          <w:rFonts w:ascii="仿宋" w:eastAsia="仿宋" w:hAnsi="仿宋"/>
          <w:b/>
          <w:color w:val="000000" w:themeColor="text1"/>
          <w:sz w:val="32"/>
          <w:szCs w:val="32"/>
        </w:rPr>
      </w:pPr>
      <w:r w:rsidRPr="002B376E">
        <w:rPr>
          <w:rFonts w:ascii="仿宋" w:eastAsia="仿宋" w:hAnsi="仿宋" w:hint="eastAsia"/>
          <w:b/>
          <w:color w:val="000000" w:themeColor="text1"/>
          <w:sz w:val="32"/>
          <w:szCs w:val="32"/>
        </w:rPr>
        <w:t>十二、奖助贷政策</w:t>
      </w:r>
    </w:p>
    <w:p w:rsidR="00370DCB" w:rsidRPr="002B376E" w:rsidRDefault="00011C82">
      <w:pPr>
        <w:widowControl/>
        <w:shd w:val="clear" w:color="auto" w:fill="FFFFFF"/>
        <w:spacing w:line="580" w:lineRule="exact"/>
        <w:ind w:firstLine="465"/>
        <w:outlineLvl w:val="1"/>
        <w:rPr>
          <w:rFonts w:ascii="仿宋" w:eastAsia="仿宋" w:hAnsi="仿宋"/>
          <w:color w:val="000000" w:themeColor="text1"/>
          <w:sz w:val="32"/>
          <w:szCs w:val="32"/>
        </w:rPr>
      </w:pPr>
      <w:r w:rsidRPr="002B376E">
        <w:rPr>
          <w:rFonts w:ascii="仿宋" w:eastAsia="仿宋" w:hAnsi="仿宋" w:hint="eastAsia"/>
          <w:color w:val="000000" w:themeColor="text1"/>
          <w:sz w:val="32"/>
          <w:szCs w:val="32"/>
        </w:rPr>
        <w:t>与普通高校在校生同等享受国家和我省的资助政策;符合条件的学生，可按《财政部 教育部 人力资源社会保障部 退</w:t>
      </w:r>
      <w:r w:rsidRPr="002B376E">
        <w:rPr>
          <w:rFonts w:ascii="仿宋" w:eastAsia="仿宋" w:hAnsi="仿宋" w:hint="eastAsia"/>
          <w:color w:val="000000" w:themeColor="text1"/>
          <w:sz w:val="32"/>
          <w:szCs w:val="32"/>
        </w:rPr>
        <w:lastRenderedPageBreak/>
        <w:t>役军人部 中央军委国防动员部关于印发&lt;学生资助资金管理办法&gt;的通知》(财科教〔2019〕19号)等文件精神申请资助。</w:t>
      </w:r>
    </w:p>
    <w:p w:rsidR="00370DCB" w:rsidRPr="002B376E" w:rsidRDefault="00011C82" w:rsidP="002B376E">
      <w:pPr>
        <w:spacing w:line="580" w:lineRule="exact"/>
        <w:ind w:firstLineChars="200" w:firstLine="640"/>
        <w:rPr>
          <w:rFonts w:ascii="仿宋" w:eastAsia="仿宋" w:hAnsi="仿宋"/>
          <w:color w:val="000000" w:themeColor="text1"/>
          <w:sz w:val="32"/>
          <w:szCs w:val="32"/>
        </w:rPr>
      </w:pPr>
      <w:r w:rsidRPr="002B376E">
        <w:rPr>
          <w:rFonts w:ascii="仿宋" w:eastAsia="仿宋" w:hAnsi="仿宋" w:hint="eastAsia"/>
          <w:color w:val="000000" w:themeColor="text1"/>
          <w:sz w:val="32"/>
          <w:szCs w:val="32"/>
        </w:rPr>
        <w:t>1.获国家奖学金者8000元／学年，国家励志奖学金者5000元/学年，国家助学金人均3000元/学年，国家级和学院奖学金、助学金等受奖助面超过50%；</w:t>
      </w:r>
    </w:p>
    <w:p w:rsidR="00370DCB" w:rsidRPr="002B376E" w:rsidRDefault="00011C82" w:rsidP="002B376E">
      <w:pPr>
        <w:spacing w:line="580" w:lineRule="exact"/>
        <w:ind w:firstLineChars="200" w:firstLine="640"/>
        <w:rPr>
          <w:rFonts w:ascii="仿宋" w:eastAsia="仿宋" w:hAnsi="仿宋"/>
          <w:color w:val="000000" w:themeColor="text1"/>
          <w:sz w:val="32"/>
          <w:szCs w:val="32"/>
        </w:rPr>
      </w:pPr>
      <w:r w:rsidRPr="002B376E">
        <w:rPr>
          <w:rFonts w:ascii="仿宋" w:eastAsia="仿宋" w:hAnsi="仿宋" w:hint="eastAsia"/>
          <w:color w:val="000000" w:themeColor="text1"/>
          <w:sz w:val="32"/>
          <w:szCs w:val="32"/>
        </w:rPr>
        <w:t>2.每年评定三好学生、优秀学生干部、优秀共青团干部、优秀共青团员；</w:t>
      </w:r>
    </w:p>
    <w:p w:rsidR="00370DCB" w:rsidRPr="002B376E" w:rsidRDefault="00011C82" w:rsidP="002B376E">
      <w:pPr>
        <w:spacing w:line="580" w:lineRule="exact"/>
        <w:ind w:firstLineChars="200" w:firstLine="640"/>
        <w:rPr>
          <w:rFonts w:ascii="仿宋" w:eastAsia="仿宋" w:hAnsi="仿宋"/>
          <w:color w:val="000000" w:themeColor="text1"/>
          <w:sz w:val="32"/>
          <w:szCs w:val="32"/>
        </w:rPr>
      </w:pPr>
      <w:r w:rsidRPr="002B376E">
        <w:rPr>
          <w:rFonts w:ascii="仿宋" w:eastAsia="仿宋" w:hAnsi="仿宋" w:hint="eastAsia"/>
          <w:color w:val="000000" w:themeColor="text1"/>
          <w:sz w:val="32"/>
          <w:szCs w:val="32"/>
        </w:rPr>
        <w:t>3.对经济困难的学生，采取生源地助学贷款、勤工助学等形式给予资助；</w:t>
      </w:r>
    </w:p>
    <w:p w:rsidR="00370DCB" w:rsidRPr="002B376E" w:rsidRDefault="00011C82" w:rsidP="002B376E">
      <w:pPr>
        <w:spacing w:line="580" w:lineRule="exact"/>
        <w:ind w:firstLineChars="200" w:firstLine="640"/>
        <w:rPr>
          <w:rFonts w:ascii="仿宋" w:eastAsia="仿宋" w:hAnsi="仿宋"/>
          <w:color w:val="000000" w:themeColor="text1"/>
          <w:sz w:val="32"/>
          <w:szCs w:val="32"/>
        </w:rPr>
      </w:pPr>
      <w:r w:rsidRPr="002B376E">
        <w:rPr>
          <w:rFonts w:ascii="仿宋" w:eastAsia="仿宋" w:hAnsi="仿宋" w:hint="eastAsia"/>
          <w:color w:val="000000" w:themeColor="text1"/>
          <w:sz w:val="32"/>
          <w:szCs w:val="32"/>
        </w:rPr>
        <w:t>4.对品学兼优、经济困难的学生，学院还设立一定的专项奖学金；</w:t>
      </w:r>
    </w:p>
    <w:p w:rsidR="00370DCB" w:rsidRPr="002B376E" w:rsidRDefault="00011C82" w:rsidP="002B376E">
      <w:pPr>
        <w:spacing w:line="580" w:lineRule="exact"/>
        <w:ind w:firstLineChars="200" w:firstLine="640"/>
        <w:rPr>
          <w:rFonts w:ascii="仿宋" w:eastAsia="仿宋" w:hAnsi="仿宋"/>
          <w:color w:val="000000" w:themeColor="text1"/>
          <w:sz w:val="32"/>
          <w:szCs w:val="32"/>
        </w:rPr>
      </w:pPr>
      <w:r w:rsidRPr="002B376E">
        <w:rPr>
          <w:rFonts w:ascii="仿宋" w:eastAsia="仿宋" w:hAnsi="仿宋" w:hint="eastAsia"/>
          <w:color w:val="000000" w:themeColor="text1"/>
          <w:sz w:val="32"/>
          <w:szCs w:val="32"/>
        </w:rPr>
        <w:t>5.单设国防助学金，在校入伍学生可以直接享受；</w:t>
      </w:r>
    </w:p>
    <w:p w:rsidR="00370DCB" w:rsidRPr="002B376E" w:rsidRDefault="00011C82" w:rsidP="002B376E">
      <w:pPr>
        <w:spacing w:line="580" w:lineRule="exact"/>
        <w:ind w:firstLineChars="200" w:firstLine="640"/>
        <w:rPr>
          <w:rFonts w:ascii="仿宋" w:eastAsia="仿宋" w:hAnsi="仿宋"/>
          <w:color w:val="000000" w:themeColor="text1"/>
          <w:sz w:val="32"/>
          <w:szCs w:val="32"/>
        </w:rPr>
      </w:pPr>
      <w:r w:rsidRPr="002B376E">
        <w:rPr>
          <w:rFonts w:ascii="仿宋" w:eastAsia="仿宋" w:hAnsi="仿宋" w:hint="eastAsia"/>
          <w:color w:val="000000" w:themeColor="text1"/>
          <w:sz w:val="32"/>
          <w:szCs w:val="32"/>
        </w:rPr>
        <w:t>6.精准扶贫学生可以享受助学金；</w:t>
      </w:r>
    </w:p>
    <w:p w:rsidR="00370DCB" w:rsidRPr="002B376E" w:rsidRDefault="00011C82" w:rsidP="002B376E">
      <w:pPr>
        <w:spacing w:line="580" w:lineRule="exact"/>
        <w:ind w:firstLineChars="200" w:firstLine="640"/>
        <w:rPr>
          <w:rFonts w:ascii="仿宋" w:eastAsia="仿宋" w:hAnsi="仿宋"/>
          <w:color w:val="000000" w:themeColor="text1"/>
          <w:sz w:val="32"/>
          <w:szCs w:val="32"/>
        </w:rPr>
      </w:pPr>
      <w:r w:rsidRPr="002B376E">
        <w:rPr>
          <w:rFonts w:ascii="仿宋" w:eastAsia="仿宋" w:hAnsi="仿宋" w:hint="eastAsia"/>
          <w:color w:val="000000" w:themeColor="text1"/>
          <w:sz w:val="32"/>
          <w:szCs w:val="32"/>
        </w:rPr>
        <w:t>7.“雄镇强匠”奖学金；</w:t>
      </w:r>
    </w:p>
    <w:p w:rsidR="00370DCB" w:rsidRPr="002B376E" w:rsidRDefault="00011C82" w:rsidP="002B376E">
      <w:pPr>
        <w:spacing w:line="580" w:lineRule="exact"/>
        <w:ind w:firstLineChars="200" w:firstLine="640"/>
        <w:rPr>
          <w:rFonts w:ascii="仿宋" w:eastAsia="仿宋" w:hAnsi="仿宋" w:cs="黑体"/>
          <w:color w:val="000000" w:themeColor="text1"/>
          <w:sz w:val="32"/>
          <w:szCs w:val="32"/>
        </w:rPr>
      </w:pPr>
      <w:r w:rsidRPr="002B376E">
        <w:rPr>
          <w:rFonts w:ascii="仿宋" w:eastAsia="仿宋" w:hAnsi="仿宋" w:cs="黑体" w:hint="eastAsia"/>
          <w:color w:val="000000" w:themeColor="text1"/>
          <w:sz w:val="32"/>
          <w:szCs w:val="32"/>
        </w:rPr>
        <w:t>十三、联系方式</w:t>
      </w:r>
    </w:p>
    <w:p w:rsidR="00370DCB" w:rsidRPr="002B376E" w:rsidRDefault="00011C82" w:rsidP="002B376E">
      <w:pPr>
        <w:spacing w:line="580" w:lineRule="exact"/>
        <w:ind w:firstLineChars="200" w:firstLine="640"/>
        <w:rPr>
          <w:rFonts w:ascii="仿宋" w:eastAsia="仿宋" w:hAnsi="仿宋"/>
          <w:color w:val="000000" w:themeColor="text1"/>
          <w:sz w:val="32"/>
          <w:szCs w:val="32"/>
        </w:rPr>
      </w:pPr>
      <w:r w:rsidRPr="002B376E">
        <w:rPr>
          <w:rFonts w:ascii="仿宋" w:eastAsia="仿宋" w:hAnsi="仿宋" w:hint="eastAsia"/>
          <w:color w:val="000000" w:themeColor="text1"/>
          <w:sz w:val="32"/>
          <w:szCs w:val="32"/>
        </w:rPr>
        <w:t>通讯地址：甘肃省兰州市城关区东岗镇窦家山36号（兰州资源环境职业技术学院招生工作处）</w:t>
      </w:r>
    </w:p>
    <w:p w:rsidR="00370DCB" w:rsidRPr="002B376E" w:rsidRDefault="00011C82" w:rsidP="002B376E">
      <w:pPr>
        <w:spacing w:line="580" w:lineRule="exact"/>
        <w:ind w:firstLineChars="200" w:firstLine="640"/>
        <w:rPr>
          <w:rFonts w:ascii="仿宋" w:eastAsia="仿宋" w:hAnsi="仿宋"/>
          <w:color w:val="000000" w:themeColor="text1"/>
          <w:sz w:val="32"/>
          <w:szCs w:val="32"/>
        </w:rPr>
      </w:pPr>
      <w:r w:rsidRPr="002B376E">
        <w:rPr>
          <w:rFonts w:ascii="仿宋" w:eastAsia="仿宋" w:hAnsi="仿宋" w:hint="eastAsia"/>
          <w:color w:val="000000" w:themeColor="text1"/>
          <w:sz w:val="32"/>
          <w:szCs w:val="32"/>
        </w:rPr>
        <w:t>邮政编码：730021</w:t>
      </w:r>
    </w:p>
    <w:p w:rsidR="00370DCB" w:rsidRPr="002B376E" w:rsidRDefault="00011C82" w:rsidP="002B376E">
      <w:pPr>
        <w:spacing w:line="580" w:lineRule="exact"/>
        <w:ind w:firstLineChars="200" w:firstLine="640"/>
        <w:rPr>
          <w:rFonts w:ascii="仿宋" w:eastAsia="仿宋" w:hAnsi="仿宋"/>
          <w:color w:val="000000" w:themeColor="text1"/>
          <w:sz w:val="32"/>
          <w:szCs w:val="32"/>
        </w:rPr>
      </w:pPr>
      <w:r w:rsidRPr="002B376E">
        <w:rPr>
          <w:rFonts w:ascii="仿宋" w:eastAsia="仿宋" w:hAnsi="仿宋" w:hint="eastAsia"/>
          <w:color w:val="000000" w:themeColor="text1"/>
          <w:sz w:val="32"/>
          <w:szCs w:val="32"/>
        </w:rPr>
        <w:t>招生信息网址：http://zsc.lzre.edu.cn/</w:t>
      </w:r>
    </w:p>
    <w:p w:rsidR="00370DCB" w:rsidRPr="002B376E" w:rsidRDefault="00011C82" w:rsidP="002B376E">
      <w:pPr>
        <w:spacing w:line="580" w:lineRule="exact"/>
        <w:ind w:firstLineChars="200" w:firstLine="643"/>
        <w:rPr>
          <w:rFonts w:ascii="仿宋" w:eastAsia="仿宋" w:hAnsi="仿宋"/>
          <w:b/>
          <w:bCs/>
          <w:color w:val="000000" w:themeColor="text1"/>
          <w:sz w:val="32"/>
          <w:szCs w:val="32"/>
        </w:rPr>
      </w:pPr>
      <w:r w:rsidRPr="002B376E">
        <w:rPr>
          <w:rFonts w:ascii="仿宋" w:eastAsia="仿宋" w:hAnsi="仿宋" w:hint="eastAsia"/>
          <w:b/>
          <w:bCs/>
          <w:color w:val="000000" w:themeColor="text1"/>
          <w:sz w:val="32"/>
          <w:szCs w:val="32"/>
        </w:rPr>
        <w:t>（一）招生咨询</w:t>
      </w:r>
    </w:p>
    <w:p w:rsidR="00370DCB" w:rsidRPr="002B376E" w:rsidRDefault="00011C82" w:rsidP="002B376E">
      <w:pPr>
        <w:spacing w:line="580" w:lineRule="exact"/>
        <w:ind w:firstLineChars="200" w:firstLine="640"/>
        <w:rPr>
          <w:rFonts w:ascii="仿宋" w:eastAsia="仿宋" w:hAnsi="仿宋"/>
          <w:color w:val="000000" w:themeColor="text1"/>
          <w:sz w:val="32"/>
          <w:szCs w:val="32"/>
        </w:rPr>
      </w:pPr>
      <w:r w:rsidRPr="002B376E">
        <w:rPr>
          <w:rFonts w:ascii="仿宋" w:eastAsia="仿宋" w:hAnsi="仿宋" w:hint="eastAsia"/>
          <w:color w:val="000000" w:themeColor="text1"/>
          <w:sz w:val="32"/>
          <w:szCs w:val="32"/>
        </w:rPr>
        <w:t>短信咨询：</w:t>
      </w:r>
      <w:r w:rsidRPr="002B376E">
        <w:rPr>
          <w:rFonts w:ascii="仿宋" w:eastAsia="仿宋" w:hAnsi="仿宋"/>
          <w:color w:val="000000" w:themeColor="text1"/>
          <w:sz w:val="32"/>
          <w:szCs w:val="32"/>
        </w:rPr>
        <w:t>15348000011、15348000055</w:t>
      </w:r>
    </w:p>
    <w:p w:rsidR="00370DCB" w:rsidRPr="002B376E" w:rsidRDefault="00011C82" w:rsidP="002B376E">
      <w:pPr>
        <w:spacing w:line="580" w:lineRule="exact"/>
        <w:ind w:firstLineChars="200" w:firstLine="640"/>
        <w:rPr>
          <w:rFonts w:ascii="仿宋" w:eastAsia="仿宋" w:hAnsi="仿宋"/>
          <w:color w:val="000000" w:themeColor="text1"/>
          <w:sz w:val="32"/>
          <w:szCs w:val="32"/>
        </w:rPr>
      </w:pPr>
      <w:r w:rsidRPr="002B376E">
        <w:rPr>
          <w:rFonts w:ascii="仿宋" w:eastAsia="仿宋" w:hAnsi="仿宋" w:hint="eastAsia"/>
          <w:color w:val="000000" w:themeColor="text1"/>
          <w:sz w:val="32"/>
          <w:szCs w:val="32"/>
        </w:rPr>
        <w:t>咨询电话：0931-8799489</w:t>
      </w:r>
    </w:p>
    <w:p w:rsidR="00370DCB" w:rsidRPr="002B376E" w:rsidRDefault="00011C82" w:rsidP="002B376E">
      <w:pPr>
        <w:spacing w:line="580" w:lineRule="exact"/>
        <w:ind w:firstLineChars="200" w:firstLine="640"/>
        <w:rPr>
          <w:rFonts w:ascii="仿宋" w:eastAsia="仿宋" w:hAnsi="仿宋"/>
          <w:color w:val="000000" w:themeColor="text1"/>
          <w:sz w:val="32"/>
          <w:szCs w:val="32"/>
        </w:rPr>
      </w:pPr>
      <w:r w:rsidRPr="002B376E">
        <w:rPr>
          <w:rFonts w:ascii="仿宋" w:eastAsia="仿宋" w:hAnsi="仿宋" w:hint="eastAsia"/>
          <w:color w:val="000000" w:themeColor="text1"/>
          <w:sz w:val="32"/>
          <w:szCs w:val="32"/>
        </w:rPr>
        <w:t>咨询时间：工作日9：00-11:30,14:30-17：00</w:t>
      </w:r>
    </w:p>
    <w:p w:rsidR="00370DCB" w:rsidRPr="002B376E" w:rsidRDefault="00011C82" w:rsidP="002B376E">
      <w:pPr>
        <w:spacing w:line="580" w:lineRule="exact"/>
        <w:ind w:firstLineChars="200" w:firstLine="640"/>
        <w:rPr>
          <w:rFonts w:ascii="仿宋" w:eastAsia="仿宋" w:hAnsi="仿宋"/>
          <w:color w:val="000000" w:themeColor="text1"/>
          <w:sz w:val="32"/>
          <w:szCs w:val="32"/>
        </w:rPr>
      </w:pPr>
      <w:r w:rsidRPr="002B376E">
        <w:rPr>
          <w:rFonts w:ascii="仿宋" w:eastAsia="仿宋" w:hAnsi="仿宋" w:hint="eastAsia"/>
          <w:color w:val="000000" w:themeColor="text1"/>
          <w:sz w:val="32"/>
          <w:szCs w:val="32"/>
        </w:rPr>
        <w:lastRenderedPageBreak/>
        <w:t>传    真：0931-8799137</w:t>
      </w:r>
    </w:p>
    <w:p w:rsidR="00370DCB" w:rsidRPr="002B376E" w:rsidRDefault="00011C82" w:rsidP="002B376E">
      <w:pPr>
        <w:spacing w:line="580" w:lineRule="exact"/>
        <w:ind w:firstLineChars="200" w:firstLine="643"/>
        <w:rPr>
          <w:rFonts w:ascii="仿宋" w:eastAsia="仿宋" w:hAnsi="仿宋"/>
          <w:b/>
          <w:bCs/>
          <w:color w:val="000000" w:themeColor="text1"/>
          <w:sz w:val="32"/>
          <w:szCs w:val="32"/>
        </w:rPr>
      </w:pPr>
      <w:r w:rsidRPr="002B376E">
        <w:rPr>
          <w:rFonts w:ascii="仿宋" w:eastAsia="仿宋" w:hAnsi="仿宋" w:hint="eastAsia"/>
          <w:b/>
          <w:bCs/>
          <w:color w:val="000000" w:themeColor="text1"/>
          <w:sz w:val="32"/>
          <w:szCs w:val="32"/>
        </w:rPr>
        <w:t>（二）专业及就业咨询</w:t>
      </w:r>
    </w:p>
    <w:p w:rsidR="00370DCB" w:rsidRPr="002B376E" w:rsidRDefault="00011C82" w:rsidP="002B376E">
      <w:pPr>
        <w:spacing w:line="580" w:lineRule="exact"/>
        <w:ind w:firstLineChars="200" w:firstLine="640"/>
        <w:rPr>
          <w:rFonts w:ascii="仿宋" w:eastAsia="仿宋" w:hAnsi="仿宋"/>
          <w:color w:val="000000" w:themeColor="text1"/>
          <w:sz w:val="32"/>
          <w:szCs w:val="32"/>
        </w:rPr>
      </w:pPr>
      <w:r w:rsidRPr="002B376E">
        <w:rPr>
          <w:rFonts w:ascii="仿宋" w:eastAsia="仿宋" w:hAnsi="仿宋" w:hint="eastAsia"/>
          <w:color w:val="000000" w:themeColor="text1"/>
          <w:sz w:val="32"/>
          <w:szCs w:val="32"/>
        </w:rPr>
        <w:t>安全工程学院：李老师</w:t>
      </w:r>
      <w:r w:rsidRPr="002B376E">
        <w:rPr>
          <w:rFonts w:ascii="仿宋" w:eastAsia="仿宋" w:hAnsi="仿宋"/>
          <w:color w:val="000000" w:themeColor="text1"/>
          <w:sz w:val="32"/>
          <w:szCs w:val="32"/>
        </w:rPr>
        <w:t xml:space="preserve"> 15136291793</w:t>
      </w:r>
    </w:p>
    <w:p w:rsidR="00370DCB" w:rsidRPr="002B376E" w:rsidRDefault="00011C82" w:rsidP="002B376E">
      <w:pPr>
        <w:spacing w:line="580" w:lineRule="exact"/>
        <w:ind w:firstLineChars="200" w:firstLine="640"/>
        <w:rPr>
          <w:rFonts w:ascii="仿宋" w:eastAsia="仿宋" w:hAnsi="仿宋"/>
          <w:color w:val="000000" w:themeColor="text1"/>
          <w:sz w:val="32"/>
          <w:szCs w:val="32"/>
        </w:rPr>
      </w:pPr>
      <w:r w:rsidRPr="002B376E">
        <w:rPr>
          <w:rFonts w:ascii="仿宋" w:eastAsia="仿宋" w:hAnsi="仿宋" w:hint="eastAsia"/>
          <w:color w:val="000000" w:themeColor="text1"/>
          <w:sz w:val="32"/>
          <w:szCs w:val="32"/>
        </w:rPr>
        <w:t>地质与珠宝学院：姚老师</w:t>
      </w:r>
      <w:r w:rsidRPr="002B376E">
        <w:rPr>
          <w:rFonts w:ascii="仿宋" w:eastAsia="仿宋" w:hAnsi="仿宋"/>
          <w:color w:val="000000" w:themeColor="text1"/>
          <w:sz w:val="32"/>
          <w:szCs w:val="32"/>
        </w:rPr>
        <w:t xml:space="preserve"> 15593155667</w:t>
      </w:r>
    </w:p>
    <w:p w:rsidR="00370DCB" w:rsidRPr="002B376E" w:rsidRDefault="00011C82" w:rsidP="002B376E">
      <w:pPr>
        <w:spacing w:line="580" w:lineRule="exact"/>
        <w:ind w:firstLineChars="200" w:firstLine="640"/>
        <w:rPr>
          <w:rFonts w:ascii="仿宋" w:eastAsia="仿宋" w:hAnsi="仿宋"/>
          <w:color w:val="000000" w:themeColor="text1"/>
          <w:sz w:val="32"/>
          <w:szCs w:val="32"/>
        </w:rPr>
      </w:pPr>
      <w:r w:rsidRPr="002B376E">
        <w:rPr>
          <w:rFonts w:ascii="仿宋" w:eastAsia="仿宋" w:hAnsi="仿宋" w:hint="eastAsia"/>
          <w:color w:val="000000" w:themeColor="text1"/>
          <w:sz w:val="32"/>
          <w:szCs w:val="32"/>
        </w:rPr>
        <w:t>气</w:t>
      </w:r>
      <w:r w:rsidRPr="002B376E">
        <w:rPr>
          <w:rFonts w:ascii="仿宋" w:eastAsia="仿宋" w:hAnsi="仿宋"/>
          <w:color w:val="000000" w:themeColor="text1"/>
          <w:sz w:val="32"/>
          <w:szCs w:val="32"/>
        </w:rPr>
        <w:t xml:space="preserve">  </w:t>
      </w:r>
      <w:r w:rsidRPr="002B376E">
        <w:rPr>
          <w:rFonts w:ascii="仿宋" w:eastAsia="仿宋" w:hAnsi="仿宋" w:hint="eastAsia"/>
          <w:color w:val="000000" w:themeColor="text1"/>
          <w:sz w:val="32"/>
          <w:szCs w:val="32"/>
        </w:rPr>
        <w:t>象</w:t>
      </w:r>
      <w:r w:rsidRPr="002B376E">
        <w:rPr>
          <w:rFonts w:ascii="仿宋" w:eastAsia="仿宋" w:hAnsi="仿宋"/>
          <w:color w:val="000000" w:themeColor="text1"/>
          <w:sz w:val="32"/>
          <w:szCs w:val="32"/>
        </w:rPr>
        <w:t xml:space="preserve"> </w:t>
      </w:r>
      <w:r w:rsidRPr="002B376E">
        <w:rPr>
          <w:rFonts w:ascii="仿宋" w:eastAsia="仿宋" w:hAnsi="仿宋" w:hint="eastAsia"/>
          <w:color w:val="000000" w:themeColor="text1"/>
          <w:sz w:val="32"/>
          <w:szCs w:val="32"/>
        </w:rPr>
        <w:t>学院</w:t>
      </w:r>
      <w:r w:rsidRPr="002B376E">
        <w:rPr>
          <w:rFonts w:ascii="仿宋" w:eastAsia="仿宋" w:hAnsi="仿宋"/>
          <w:color w:val="000000" w:themeColor="text1"/>
          <w:sz w:val="32"/>
          <w:szCs w:val="32"/>
        </w:rPr>
        <w:t>：李老师 18993111763</w:t>
      </w:r>
    </w:p>
    <w:p w:rsidR="00370DCB" w:rsidRPr="002B376E" w:rsidRDefault="00011C82" w:rsidP="002B376E">
      <w:pPr>
        <w:spacing w:line="580" w:lineRule="exact"/>
        <w:ind w:firstLineChars="200" w:firstLine="640"/>
        <w:rPr>
          <w:rFonts w:ascii="仿宋" w:eastAsia="仿宋" w:hAnsi="仿宋"/>
          <w:color w:val="000000" w:themeColor="text1"/>
          <w:sz w:val="32"/>
          <w:szCs w:val="32"/>
        </w:rPr>
      </w:pPr>
      <w:r w:rsidRPr="002B376E">
        <w:rPr>
          <w:rFonts w:ascii="仿宋" w:eastAsia="仿宋" w:hAnsi="仿宋" w:hint="eastAsia"/>
          <w:color w:val="000000" w:themeColor="text1"/>
          <w:sz w:val="32"/>
          <w:szCs w:val="32"/>
        </w:rPr>
        <w:t>机电工程学院：赵老师</w:t>
      </w:r>
      <w:r w:rsidRPr="002B376E">
        <w:rPr>
          <w:rFonts w:ascii="仿宋" w:eastAsia="仿宋" w:hAnsi="仿宋"/>
          <w:color w:val="000000" w:themeColor="text1"/>
          <w:sz w:val="32"/>
          <w:szCs w:val="32"/>
        </w:rPr>
        <w:t xml:space="preserve"> 18993111762</w:t>
      </w:r>
    </w:p>
    <w:p w:rsidR="00370DCB" w:rsidRPr="002B376E" w:rsidRDefault="00011C82" w:rsidP="002B376E">
      <w:pPr>
        <w:spacing w:line="580" w:lineRule="exact"/>
        <w:ind w:firstLineChars="200" w:firstLine="640"/>
        <w:rPr>
          <w:rFonts w:ascii="仿宋" w:eastAsia="仿宋" w:hAnsi="仿宋"/>
          <w:color w:val="000000" w:themeColor="text1"/>
          <w:sz w:val="32"/>
          <w:szCs w:val="32"/>
        </w:rPr>
      </w:pPr>
      <w:r w:rsidRPr="002B376E">
        <w:rPr>
          <w:rFonts w:ascii="仿宋" w:eastAsia="仿宋" w:hAnsi="仿宋" w:hint="eastAsia"/>
          <w:color w:val="000000" w:themeColor="text1"/>
          <w:sz w:val="32"/>
          <w:szCs w:val="32"/>
        </w:rPr>
        <w:t>水电工程学院：严老师</w:t>
      </w:r>
      <w:r w:rsidRPr="002B376E">
        <w:rPr>
          <w:rFonts w:ascii="仿宋" w:eastAsia="仿宋" w:hAnsi="仿宋"/>
          <w:color w:val="000000" w:themeColor="text1"/>
          <w:sz w:val="32"/>
          <w:szCs w:val="32"/>
        </w:rPr>
        <w:t xml:space="preserve"> 18993111790</w:t>
      </w:r>
    </w:p>
    <w:p w:rsidR="00370DCB" w:rsidRPr="002B376E" w:rsidRDefault="00011C82" w:rsidP="002B376E">
      <w:pPr>
        <w:spacing w:line="580" w:lineRule="exact"/>
        <w:ind w:firstLineChars="200" w:firstLine="640"/>
        <w:rPr>
          <w:rFonts w:ascii="仿宋" w:eastAsia="仿宋" w:hAnsi="仿宋"/>
          <w:color w:val="000000" w:themeColor="text1"/>
          <w:sz w:val="32"/>
          <w:szCs w:val="32"/>
        </w:rPr>
      </w:pPr>
      <w:r w:rsidRPr="002B376E">
        <w:rPr>
          <w:rFonts w:ascii="仿宋" w:eastAsia="仿宋" w:hAnsi="仿宋" w:hint="eastAsia"/>
          <w:color w:val="000000" w:themeColor="text1"/>
          <w:sz w:val="32"/>
          <w:szCs w:val="32"/>
        </w:rPr>
        <w:t>信息工程学院：梁老师</w:t>
      </w:r>
      <w:r w:rsidRPr="002B376E">
        <w:rPr>
          <w:rFonts w:ascii="仿宋" w:eastAsia="仿宋" w:hAnsi="仿宋"/>
          <w:color w:val="000000" w:themeColor="text1"/>
          <w:sz w:val="32"/>
          <w:szCs w:val="32"/>
        </w:rPr>
        <w:t xml:space="preserve"> 18993111836</w:t>
      </w:r>
    </w:p>
    <w:p w:rsidR="00370DCB" w:rsidRPr="002B376E" w:rsidRDefault="00011C82" w:rsidP="002B376E">
      <w:pPr>
        <w:spacing w:line="580" w:lineRule="exact"/>
        <w:ind w:firstLineChars="200" w:firstLine="640"/>
        <w:rPr>
          <w:rFonts w:ascii="仿宋" w:eastAsia="仿宋" w:hAnsi="仿宋"/>
          <w:color w:val="000000" w:themeColor="text1"/>
          <w:sz w:val="32"/>
          <w:szCs w:val="32"/>
        </w:rPr>
      </w:pPr>
      <w:r w:rsidRPr="002B376E">
        <w:rPr>
          <w:rFonts w:ascii="仿宋" w:eastAsia="仿宋" w:hAnsi="仿宋" w:hint="eastAsia"/>
          <w:color w:val="000000" w:themeColor="text1"/>
          <w:sz w:val="32"/>
          <w:szCs w:val="32"/>
        </w:rPr>
        <w:t>冶金工程学院：石老师</w:t>
      </w:r>
      <w:r w:rsidRPr="002B376E">
        <w:rPr>
          <w:rFonts w:ascii="仿宋" w:eastAsia="仿宋" w:hAnsi="仿宋"/>
          <w:color w:val="000000" w:themeColor="text1"/>
          <w:sz w:val="32"/>
          <w:szCs w:val="32"/>
        </w:rPr>
        <w:t xml:space="preserve"> 15294187067</w:t>
      </w:r>
    </w:p>
    <w:p w:rsidR="00370DCB" w:rsidRPr="002B376E" w:rsidRDefault="00011C82" w:rsidP="002B376E">
      <w:pPr>
        <w:spacing w:line="580" w:lineRule="exact"/>
        <w:ind w:firstLineChars="200" w:firstLine="640"/>
        <w:rPr>
          <w:rFonts w:ascii="仿宋" w:eastAsia="仿宋" w:hAnsi="仿宋"/>
          <w:color w:val="000000" w:themeColor="text1"/>
          <w:sz w:val="32"/>
          <w:szCs w:val="32"/>
        </w:rPr>
      </w:pPr>
      <w:r w:rsidRPr="002B376E">
        <w:rPr>
          <w:rFonts w:ascii="仿宋" w:eastAsia="仿宋" w:hAnsi="仿宋" w:hint="eastAsia"/>
          <w:color w:val="000000" w:themeColor="text1"/>
          <w:sz w:val="32"/>
          <w:szCs w:val="32"/>
        </w:rPr>
        <w:t>环境与化工学院：高老师</w:t>
      </w:r>
      <w:r w:rsidRPr="002B376E">
        <w:rPr>
          <w:rFonts w:ascii="仿宋" w:eastAsia="仿宋" w:hAnsi="仿宋"/>
          <w:color w:val="000000" w:themeColor="text1"/>
          <w:sz w:val="32"/>
          <w:szCs w:val="32"/>
        </w:rPr>
        <w:t xml:space="preserve"> 18993111759</w:t>
      </w:r>
    </w:p>
    <w:p w:rsidR="00370DCB" w:rsidRPr="002B376E" w:rsidRDefault="00011C82" w:rsidP="002B376E">
      <w:pPr>
        <w:spacing w:line="580" w:lineRule="exact"/>
        <w:ind w:firstLineChars="200" w:firstLine="640"/>
        <w:rPr>
          <w:rFonts w:ascii="仿宋" w:eastAsia="仿宋" w:hAnsi="仿宋"/>
          <w:color w:val="000000" w:themeColor="text1"/>
          <w:sz w:val="32"/>
          <w:szCs w:val="32"/>
        </w:rPr>
      </w:pPr>
      <w:r w:rsidRPr="002B376E">
        <w:rPr>
          <w:rFonts w:ascii="仿宋" w:eastAsia="仿宋" w:hAnsi="仿宋" w:hint="eastAsia"/>
          <w:color w:val="000000" w:themeColor="text1"/>
          <w:sz w:val="32"/>
          <w:szCs w:val="32"/>
        </w:rPr>
        <w:t>财经商贸学院：郭老师</w:t>
      </w:r>
      <w:r w:rsidRPr="002B376E">
        <w:rPr>
          <w:rFonts w:ascii="仿宋" w:eastAsia="仿宋" w:hAnsi="仿宋"/>
          <w:color w:val="000000" w:themeColor="text1"/>
          <w:sz w:val="32"/>
          <w:szCs w:val="32"/>
        </w:rPr>
        <w:t xml:space="preserve"> 18993111556</w:t>
      </w:r>
    </w:p>
    <w:p w:rsidR="00370DCB" w:rsidRPr="002B376E" w:rsidRDefault="00011C82" w:rsidP="002B376E">
      <w:pPr>
        <w:spacing w:line="580" w:lineRule="exact"/>
        <w:ind w:firstLineChars="200" w:firstLine="640"/>
        <w:rPr>
          <w:rFonts w:ascii="仿宋" w:eastAsia="仿宋" w:hAnsi="仿宋"/>
          <w:color w:val="000000" w:themeColor="text1"/>
          <w:sz w:val="32"/>
          <w:szCs w:val="32"/>
        </w:rPr>
      </w:pPr>
      <w:r w:rsidRPr="002B376E">
        <w:rPr>
          <w:rFonts w:ascii="仿宋" w:eastAsia="仿宋" w:hAnsi="仿宋" w:hint="eastAsia"/>
          <w:color w:val="000000" w:themeColor="text1"/>
          <w:sz w:val="32"/>
          <w:szCs w:val="32"/>
        </w:rPr>
        <w:t>测绘与地理信息学院：胡老师</w:t>
      </w:r>
      <w:r w:rsidRPr="002B376E">
        <w:rPr>
          <w:rFonts w:ascii="仿宋" w:eastAsia="仿宋" w:hAnsi="仿宋"/>
          <w:color w:val="000000" w:themeColor="text1"/>
          <w:sz w:val="32"/>
          <w:szCs w:val="32"/>
        </w:rPr>
        <w:t xml:space="preserve"> 18194260063</w:t>
      </w:r>
    </w:p>
    <w:p w:rsidR="00370DCB" w:rsidRPr="002B376E" w:rsidRDefault="00011C82" w:rsidP="002B376E">
      <w:pPr>
        <w:spacing w:line="580" w:lineRule="exact"/>
        <w:ind w:firstLineChars="200" w:firstLine="640"/>
        <w:rPr>
          <w:rFonts w:ascii="仿宋" w:eastAsia="仿宋" w:hAnsi="仿宋"/>
          <w:color w:val="000000" w:themeColor="text1"/>
          <w:sz w:val="32"/>
          <w:szCs w:val="32"/>
        </w:rPr>
      </w:pPr>
      <w:r w:rsidRPr="002B376E">
        <w:rPr>
          <w:rFonts w:ascii="仿宋" w:eastAsia="仿宋" w:hAnsi="仿宋" w:hint="eastAsia"/>
          <w:color w:val="000000" w:themeColor="text1"/>
          <w:sz w:val="32"/>
          <w:szCs w:val="32"/>
        </w:rPr>
        <w:t>民族工艺学院：王老师</w:t>
      </w:r>
      <w:r w:rsidRPr="002B376E">
        <w:rPr>
          <w:rFonts w:ascii="仿宋" w:eastAsia="仿宋" w:hAnsi="仿宋"/>
          <w:color w:val="000000" w:themeColor="text1"/>
          <w:sz w:val="32"/>
          <w:szCs w:val="32"/>
        </w:rPr>
        <w:t xml:space="preserve"> 18993111785</w:t>
      </w:r>
    </w:p>
    <w:p w:rsidR="00370DCB" w:rsidRPr="002B376E" w:rsidRDefault="00011C82" w:rsidP="002B376E">
      <w:pPr>
        <w:spacing w:line="580" w:lineRule="exact"/>
        <w:ind w:firstLineChars="200" w:firstLine="640"/>
        <w:rPr>
          <w:rFonts w:ascii="仿宋" w:eastAsia="仿宋" w:hAnsi="仿宋"/>
          <w:color w:val="000000" w:themeColor="text1"/>
          <w:sz w:val="32"/>
          <w:szCs w:val="32"/>
        </w:rPr>
      </w:pPr>
      <w:r w:rsidRPr="002B376E">
        <w:rPr>
          <w:rFonts w:ascii="仿宋" w:eastAsia="仿宋" w:hAnsi="仿宋" w:cs="黑体" w:hint="eastAsia"/>
          <w:color w:val="000000" w:themeColor="text1"/>
          <w:sz w:val="32"/>
          <w:szCs w:val="32"/>
        </w:rPr>
        <w:t>十四、扩招日历</w:t>
      </w:r>
    </w:p>
    <w:tbl>
      <w:tblPr>
        <w:tblW w:w="9137" w:type="dxa"/>
        <w:jc w:val="center"/>
        <w:tblCellSpacing w:w="0" w:type="dxa"/>
        <w:tblInd w:w="-31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top w:w="15" w:type="dxa"/>
          <w:left w:w="15" w:type="dxa"/>
          <w:bottom w:w="15" w:type="dxa"/>
          <w:right w:w="15" w:type="dxa"/>
        </w:tblCellMar>
        <w:tblLook w:val="04A0"/>
      </w:tblPr>
      <w:tblGrid>
        <w:gridCol w:w="1891"/>
        <w:gridCol w:w="5668"/>
        <w:gridCol w:w="1578"/>
      </w:tblGrid>
      <w:tr w:rsidR="00370DCB" w:rsidRPr="002B376E">
        <w:trPr>
          <w:trHeight w:val="927"/>
          <w:tblCellSpacing w:w="0" w:type="dxa"/>
          <w:jc w:val="center"/>
        </w:trPr>
        <w:tc>
          <w:tcPr>
            <w:tcW w:w="1891" w:type="dxa"/>
            <w:shd w:val="clear" w:color="auto" w:fill="auto"/>
            <w:tcMar>
              <w:top w:w="0" w:type="dxa"/>
              <w:left w:w="105" w:type="dxa"/>
              <w:bottom w:w="0" w:type="dxa"/>
              <w:right w:w="105" w:type="dxa"/>
            </w:tcMar>
            <w:vAlign w:val="center"/>
          </w:tcPr>
          <w:p w:rsidR="00370DCB" w:rsidRPr="002B376E" w:rsidRDefault="00011C82">
            <w:pPr>
              <w:widowControl/>
              <w:spacing w:line="240" w:lineRule="exact"/>
              <w:jc w:val="center"/>
              <w:rPr>
                <w:rFonts w:ascii="仿宋" w:eastAsia="仿宋" w:hAnsi="仿宋"/>
                <w:color w:val="000000" w:themeColor="text1"/>
                <w:kern w:val="0"/>
                <w:sz w:val="32"/>
                <w:szCs w:val="32"/>
              </w:rPr>
            </w:pPr>
            <w:r w:rsidRPr="002B376E">
              <w:rPr>
                <w:rFonts w:ascii="仿宋" w:eastAsia="仿宋" w:hAnsi="仿宋" w:cs="宋体" w:hint="eastAsia"/>
                <w:b/>
                <w:bCs/>
                <w:color w:val="000000" w:themeColor="text1"/>
                <w:kern w:val="0"/>
                <w:sz w:val="32"/>
                <w:szCs w:val="32"/>
              </w:rPr>
              <w:t>项目</w:t>
            </w:r>
          </w:p>
        </w:tc>
        <w:tc>
          <w:tcPr>
            <w:tcW w:w="5668" w:type="dxa"/>
            <w:shd w:val="clear" w:color="auto" w:fill="auto"/>
            <w:tcMar>
              <w:top w:w="0" w:type="dxa"/>
              <w:left w:w="105" w:type="dxa"/>
              <w:bottom w:w="0" w:type="dxa"/>
              <w:right w:w="105" w:type="dxa"/>
            </w:tcMar>
            <w:vAlign w:val="center"/>
          </w:tcPr>
          <w:p w:rsidR="00370DCB" w:rsidRPr="002B376E" w:rsidRDefault="00011C82">
            <w:pPr>
              <w:widowControl/>
              <w:spacing w:line="240" w:lineRule="exact"/>
              <w:jc w:val="center"/>
              <w:rPr>
                <w:rFonts w:ascii="仿宋" w:eastAsia="仿宋" w:hAnsi="仿宋"/>
                <w:color w:val="000000" w:themeColor="text1"/>
                <w:kern w:val="0"/>
                <w:sz w:val="32"/>
                <w:szCs w:val="32"/>
              </w:rPr>
            </w:pPr>
            <w:r w:rsidRPr="002B376E">
              <w:rPr>
                <w:rFonts w:ascii="仿宋" w:eastAsia="仿宋" w:hAnsi="仿宋" w:cs="宋体" w:hint="eastAsia"/>
                <w:b/>
                <w:bCs/>
                <w:color w:val="000000" w:themeColor="text1"/>
                <w:kern w:val="0"/>
                <w:sz w:val="32"/>
                <w:szCs w:val="32"/>
              </w:rPr>
              <w:t>内容</w:t>
            </w:r>
          </w:p>
        </w:tc>
        <w:tc>
          <w:tcPr>
            <w:tcW w:w="1578" w:type="dxa"/>
            <w:shd w:val="clear" w:color="auto" w:fill="auto"/>
            <w:vAlign w:val="center"/>
          </w:tcPr>
          <w:p w:rsidR="00370DCB" w:rsidRPr="002B376E" w:rsidRDefault="00011C82">
            <w:pPr>
              <w:spacing w:line="240" w:lineRule="exact"/>
              <w:jc w:val="center"/>
              <w:rPr>
                <w:rFonts w:ascii="仿宋" w:eastAsia="仿宋" w:hAnsi="仿宋"/>
                <w:color w:val="000000" w:themeColor="text1"/>
                <w:kern w:val="0"/>
                <w:sz w:val="32"/>
                <w:szCs w:val="32"/>
              </w:rPr>
            </w:pPr>
            <w:r w:rsidRPr="002B376E">
              <w:rPr>
                <w:rFonts w:ascii="仿宋" w:eastAsia="仿宋" w:hAnsi="仿宋" w:cs="宋体" w:hint="eastAsia"/>
                <w:b/>
                <w:bCs/>
                <w:color w:val="000000" w:themeColor="text1"/>
                <w:kern w:val="0"/>
                <w:sz w:val="32"/>
                <w:szCs w:val="32"/>
              </w:rPr>
              <w:t>时间</w:t>
            </w:r>
          </w:p>
        </w:tc>
      </w:tr>
      <w:tr w:rsidR="00370DCB" w:rsidRPr="002B376E">
        <w:trPr>
          <w:trHeight w:val="667"/>
          <w:tblCellSpacing w:w="0" w:type="dxa"/>
          <w:jc w:val="center"/>
        </w:trPr>
        <w:tc>
          <w:tcPr>
            <w:tcW w:w="1891" w:type="dxa"/>
            <w:shd w:val="clear" w:color="auto" w:fill="auto"/>
            <w:tcMar>
              <w:top w:w="0" w:type="dxa"/>
              <w:left w:w="105" w:type="dxa"/>
              <w:bottom w:w="0" w:type="dxa"/>
              <w:right w:w="105" w:type="dxa"/>
            </w:tcMar>
            <w:vAlign w:val="center"/>
          </w:tcPr>
          <w:p w:rsidR="00370DCB" w:rsidRPr="002B376E" w:rsidRDefault="00011C82">
            <w:pPr>
              <w:widowControl/>
              <w:spacing w:line="240" w:lineRule="exact"/>
              <w:jc w:val="center"/>
              <w:rPr>
                <w:rFonts w:ascii="仿宋" w:eastAsia="仿宋" w:hAnsi="仿宋"/>
                <w:b/>
                <w:bCs/>
                <w:color w:val="000000" w:themeColor="text1"/>
                <w:kern w:val="0"/>
                <w:sz w:val="32"/>
                <w:szCs w:val="32"/>
              </w:rPr>
            </w:pPr>
            <w:r w:rsidRPr="002B376E">
              <w:rPr>
                <w:rFonts w:ascii="仿宋" w:eastAsia="仿宋" w:hAnsi="仿宋" w:cs="宋体" w:hint="eastAsia"/>
                <w:b/>
                <w:bCs/>
                <w:color w:val="000000" w:themeColor="text1"/>
                <w:kern w:val="0"/>
                <w:sz w:val="32"/>
                <w:szCs w:val="32"/>
              </w:rPr>
              <w:t>报名、缴费</w:t>
            </w:r>
          </w:p>
          <w:p w:rsidR="00370DCB" w:rsidRPr="002B376E" w:rsidRDefault="00011C82">
            <w:pPr>
              <w:widowControl/>
              <w:spacing w:line="240" w:lineRule="exact"/>
              <w:jc w:val="center"/>
              <w:rPr>
                <w:rFonts w:ascii="仿宋" w:eastAsia="仿宋" w:hAnsi="仿宋"/>
                <w:color w:val="000000" w:themeColor="text1"/>
                <w:kern w:val="0"/>
                <w:sz w:val="32"/>
                <w:szCs w:val="32"/>
              </w:rPr>
            </w:pPr>
            <w:r w:rsidRPr="002B376E">
              <w:rPr>
                <w:rFonts w:ascii="仿宋" w:eastAsia="仿宋" w:hAnsi="仿宋" w:cs="宋体" w:hint="eastAsia"/>
                <w:b/>
                <w:bCs/>
                <w:color w:val="000000" w:themeColor="text1"/>
                <w:kern w:val="0"/>
                <w:sz w:val="32"/>
                <w:szCs w:val="32"/>
              </w:rPr>
              <w:t>下载扩招报名登记表</w:t>
            </w:r>
          </w:p>
        </w:tc>
        <w:tc>
          <w:tcPr>
            <w:tcW w:w="5668" w:type="dxa"/>
            <w:shd w:val="clear" w:color="auto" w:fill="auto"/>
            <w:tcMar>
              <w:top w:w="0" w:type="dxa"/>
              <w:left w:w="105" w:type="dxa"/>
              <w:bottom w:w="0" w:type="dxa"/>
              <w:right w:w="105" w:type="dxa"/>
            </w:tcMar>
            <w:vAlign w:val="center"/>
          </w:tcPr>
          <w:p w:rsidR="00370DCB" w:rsidRPr="002B376E" w:rsidRDefault="00011C82">
            <w:pPr>
              <w:widowControl/>
              <w:spacing w:line="240" w:lineRule="exact"/>
              <w:jc w:val="left"/>
              <w:rPr>
                <w:rFonts w:ascii="仿宋" w:eastAsia="仿宋" w:hAnsi="仿宋"/>
                <w:color w:val="000000" w:themeColor="text1"/>
                <w:kern w:val="0"/>
                <w:sz w:val="32"/>
                <w:szCs w:val="32"/>
              </w:rPr>
            </w:pPr>
            <w:r w:rsidRPr="002B376E">
              <w:rPr>
                <w:rFonts w:ascii="仿宋" w:eastAsia="仿宋" w:hAnsi="仿宋" w:cs="宋体" w:hint="eastAsia"/>
                <w:color w:val="000000" w:themeColor="text1"/>
                <w:kern w:val="0"/>
                <w:sz w:val="32"/>
                <w:szCs w:val="32"/>
              </w:rPr>
              <w:t>考生登录</w:t>
            </w:r>
            <w:hyperlink r:id="rId12" w:history="1">
              <w:r w:rsidRPr="002B376E">
                <w:rPr>
                  <w:rFonts w:ascii="仿宋" w:eastAsia="仿宋" w:hAnsi="仿宋" w:cs="宋体" w:hint="eastAsia"/>
                  <w:color w:val="000000" w:themeColor="text1"/>
                  <w:kern w:val="0"/>
                  <w:sz w:val="32"/>
                  <w:szCs w:val="32"/>
                </w:rPr>
                <w:t>http://art.ganseea.cn/</w:t>
              </w:r>
            </w:hyperlink>
          </w:p>
          <w:p w:rsidR="00370DCB" w:rsidRPr="002B376E" w:rsidRDefault="00011C82">
            <w:pPr>
              <w:widowControl/>
              <w:spacing w:line="240" w:lineRule="exact"/>
              <w:jc w:val="left"/>
              <w:rPr>
                <w:rFonts w:ascii="仿宋" w:eastAsia="仿宋" w:hAnsi="仿宋"/>
                <w:color w:val="000000" w:themeColor="text1"/>
                <w:kern w:val="0"/>
                <w:sz w:val="32"/>
                <w:szCs w:val="32"/>
              </w:rPr>
            </w:pPr>
            <w:r w:rsidRPr="002B376E">
              <w:rPr>
                <w:rFonts w:ascii="仿宋" w:eastAsia="仿宋" w:hAnsi="仿宋" w:cs="宋体" w:hint="eastAsia"/>
                <w:color w:val="000000" w:themeColor="text1"/>
                <w:kern w:val="0"/>
                <w:sz w:val="32"/>
                <w:szCs w:val="32"/>
              </w:rPr>
              <w:t>网上报名、网上填报志愿、网上缴费、网上打印报名登记表，一式三份</w:t>
            </w:r>
          </w:p>
        </w:tc>
        <w:tc>
          <w:tcPr>
            <w:tcW w:w="1578" w:type="dxa"/>
            <w:shd w:val="clear" w:color="auto" w:fill="auto"/>
            <w:tcMar>
              <w:top w:w="0" w:type="dxa"/>
              <w:left w:w="105" w:type="dxa"/>
              <w:bottom w:w="0" w:type="dxa"/>
              <w:right w:w="105" w:type="dxa"/>
            </w:tcMar>
            <w:vAlign w:val="center"/>
          </w:tcPr>
          <w:p w:rsidR="00370DCB" w:rsidRPr="002B376E" w:rsidRDefault="00011C82">
            <w:pPr>
              <w:widowControl/>
              <w:spacing w:line="240" w:lineRule="exact"/>
              <w:jc w:val="center"/>
              <w:rPr>
                <w:rFonts w:ascii="仿宋" w:eastAsia="仿宋" w:hAnsi="仿宋"/>
                <w:color w:val="000000" w:themeColor="text1"/>
                <w:kern w:val="0"/>
                <w:sz w:val="32"/>
                <w:szCs w:val="32"/>
              </w:rPr>
            </w:pPr>
            <w:r w:rsidRPr="002B376E">
              <w:rPr>
                <w:rFonts w:ascii="仿宋" w:eastAsia="仿宋" w:hAnsi="仿宋" w:cs="宋体" w:hint="eastAsia"/>
                <w:color w:val="000000" w:themeColor="text1"/>
                <w:kern w:val="0"/>
                <w:sz w:val="32"/>
                <w:szCs w:val="32"/>
              </w:rPr>
              <w:t>10月8日9：00至11月7日17：00</w:t>
            </w:r>
          </w:p>
        </w:tc>
      </w:tr>
      <w:tr w:rsidR="00370DCB" w:rsidRPr="002B376E">
        <w:trPr>
          <w:trHeight w:val="667"/>
          <w:tblCellSpacing w:w="0" w:type="dxa"/>
          <w:jc w:val="center"/>
        </w:trPr>
        <w:tc>
          <w:tcPr>
            <w:tcW w:w="1891" w:type="dxa"/>
            <w:shd w:val="clear" w:color="auto" w:fill="auto"/>
            <w:tcMar>
              <w:top w:w="0" w:type="dxa"/>
              <w:left w:w="105" w:type="dxa"/>
              <w:bottom w:w="0" w:type="dxa"/>
              <w:right w:w="105" w:type="dxa"/>
            </w:tcMar>
            <w:vAlign w:val="center"/>
          </w:tcPr>
          <w:p w:rsidR="00370DCB" w:rsidRPr="002B376E" w:rsidRDefault="00011C82">
            <w:pPr>
              <w:widowControl/>
              <w:spacing w:line="240" w:lineRule="exact"/>
              <w:jc w:val="center"/>
              <w:rPr>
                <w:rFonts w:ascii="仿宋" w:eastAsia="仿宋" w:hAnsi="仿宋" w:cs="宋体"/>
                <w:b/>
                <w:bCs/>
                <w:color w:val="000000" w:themeColor="text1"/>
                <w:kern w:val="0"/>
                <w:sz w:val="32"/>
                <w:szCs w:val="32"/>
              </w:rPr>
            </w:pPr>
            <w:r w:rsidRPr="002B376E">
              <w:rPr>
                <w:rFonts w:ascii="仿宋" w:eastAsia="仿宋" w:hAnsi="仿宋" w:cs="宋体" w:hint="eastAsia"/>
                <w:b/>
                <w:bCs/>
                <w:color w:val="000000" w:themeColor="text1"/>
                <w:kern w:val="0"/>
                <w:sz w:val="32"/>
                <w:szCs w:val="32"/>
              </w:rPr>
              <w:t>报考资格审核、复核及志愿确认工作</w:t>
            </w:r>
          </w:p>
        </w:tc>
        <w:tc>
          <w:tcPr>
            <w:tcW w:w="5668" w:type="dxa"/>
            <w:shd w:val="clear" w:color="auto" w:fill="auto"/>
            <w:tcMar>
              <w:top w:w="0" w:type="dxa"/>
              <w:left w:w="105" w:type="dxa"/>
              <w:bottom w:w="0" w:type="dxa"/>
              <w:right w:w="105" w:type="dxa"/>
            </w:tcMar>
            <w:vAlign w:val="center"/>
          </w:tcPr>
          <w:p w:rsidR="00370DCB" w:rsidRPr="002B376E" w:rsidRDefault="00011C82">
            <w:pPr>
              <w:widowControl/>
              <w:spacing w:line="240" w:lineRule="exact"/>
              <w:jc w:val="left"/>
              <w:rPr>
                <w:rFonts w:ascii="仿宋" w:eastAsia="仿宋" w:hAnsi="仿宋" w:cs="宋体"/>
                <w:color w:val="000000" w:themeColor="text1"/>
                <w:kern w:val="0"/>
                <w:sz w:val="32"/>
                <w:szCs w:val="32"/>
              </w:rPr>
            </w:pPr>
            <w:r w:rsidRPr="002B376E">
              <w:rPr>
                <w:rFonts w:ascii="仿宋" w:eastAsia="仿宋" w:hAnsi="仿宋" w:cs="宋体" w:hint="eastAsia"/>
                <w:color w:val="000000" w:themeColor="text1"/>
                <w:kern w:val="0"/>
                <w:sz w:val="32"/>
                <w:szCs w:val="32"/>
              </w:rPr>
              <w:t>考生持《2019 年甘肃省普通高职院校扩招报名登记表》到相关部门审核学籍、户籍，退役军人、下岗失业人员和农民工、新型职业农民进行资格审核、复核及志愿确认工作，签字并盖章</w:t>
            </w:r>
          </w:p>
        </w:tc>
        <w:tc>
          <w:tcPr>
            <w:tcW w:w="1578" w:type="dxa"/>
            <w:shd w:val="clear" w:color="auto" w:fill="auto"/>
            <w:tcMar>
              <w:top w:w="0" w:type="dxa"/>
              <w:left w:w="105" w:type="dxa"/>
              <w:bottom w:w="0" w:type="dxa"/>
              <w:right w:w="105" w:type="dxa"/>
            </w:tcMar>
            <w:vAlign w:val="center"/>
          </w:tcPr>
          <w:p w:rsidR="00370DCB" w:rsidRPr="002B376E" w:rsidRDefault="00011C82">
            <w:pPr>
              <w:widowControl/>
              <w:spacing w:line="240" w:lineRule="exact"/>
              <w:jc w:val="center"/>
              <w:rPr>
                <w:rFonts w:ascii="仿宋" w:eastAsia="仿宋" w:hAnsi="仿宋" w:cs="宋体"/>
                <w:color w:val="000000" w:themeColor="text1"/>
                <w:kern w:val="0"/>
                <w:sz w:val="32"/>
                <w:szCs w:val="32"/>
              </w:rPr>
            </w:pPr>
            <w:r w:rsidRPr="002B376E">
              <w:rPr>
                <w:rFonts w:ascii="仿宋" w:eastAsia="仿宋" w:hAnsi="仿宋" w:cs="宋体" w:hint="eastAsia"/>
                <w:color w:val="000000" w:themeColor="text1"/>
                <w:kern w:val="0"/>
                <w:sz w:val="32"/>
                <w:szCs w:val="32"/>
              </w:rPr>
              <w:t>10月8日9：00至11月10日17：00</w:t>
            </w:r>
          </w:p>
        </w:tc>
      </w:tr>
      <w:tr w:rsidR="00370DCB" w:rsidRPr="002B376E">
        <w:trPr>
          <w:trHeight w:val="667"/>
          <w:tblCellSpacing w:w="0" w:type="dxa"/>
          <w:jc w:val="center"/>
        </w:trPr>
        <w:tc>
          <w:tcPr>
            <w:tcW w:w="1891" w:type="dxa"/>
            <w:shd w:val="clear" w:color="auto" w:fill="auto"/>
            <w:tcMar>
              <w:top w:w="0" w:type="dxa"/>
              <w:left w:w="105" w:type="dxa"/>
              <w:bottom w:w="0" w:type="dxa"/>
              <w:right w:w="105" w:type="dxa"/>
            </w:tcMar>
            <w:vAlign w:val="center"/>
          </w:tcPr>
          <w:p w:rsidR="00370DCB" w:rsidRPr="002B376E" w:rsidRDefault="00011C82">
            <w:pPr>
              <w:widowControl/>
              <w:spacing w:line="240" w:lineRule="exact"/>
              <w:jc w:val="center"/>
              <w:rPr>
                <w:rFonts w:ascii="仿宋" w:eastAsia="仿宋" w:hAnsi="仿宋"/>
                <w:color w:val="000000" w:themeColor="text1"/>
                <w:kern w:val="0"/>
                <w:sz w:val="32"/>
                <w:szCs w:val="32"/>
              </w:rPr>
            </w:pPr>
            <w:r w:rsidRPr="002B376E">
              <w:rPr>
                <w:rFonts w:ascii="仿宋" w:eastAsia="仿宋" w:hAnsi="仿宋" w:cs="宋体" w:hint="eastAsia"/>
                <w:b/>
                <w:bCs/>
                <w:color w:val="000000" w:themeColor="text1"/>
                <w:kern w:val="0"/>
                <w:sz w:val="32"/>
                <w:szCs w:val="32"/>
              </w:rPr>
              <w:t>打印准考证</w:t>
            </w:r>
          </w:p>
        </w:tc>
        <w:tc>
          <w:tcPr>
            <w:tcW w:w="5668" w:type="dxa"/>
            <w:shd w:val="clear" w:color="auto" w:fill="auto"/>
            <w:tcMar>
              <w:top w:w="0" w:type="dxa"/>
              <w:left w:w="105" w:type="dxa"/>
              <w:bottom w:w="0" w:type="dxa"/>
              <w:right w:w="105" w:type="dxa"/>
            </w:tcMar>
            <w:vAlign w:val="center"/>
          </w:tcPr>
          <w:p w:rsidR="00370DCB" w:rsidRPr="002B376E" w:rsidRDefault="00011C82">
            <w:pPr>
              <w:widowControl/>
              <w:spacing w:line="240" w:lineRule="exact"/>
              <w:jc w:val="left"/>
              <w:rPr>
                <w:rFonts w:ascii="仿宋" w:eastAsia="仿宋" w:hAnsi="仿宋"/>
                <w:color w:val="000000" w:themeColor="text1"/>
                <w:kern w:val="0"/>
                <w:sz w:val="32"/>
                <w:szCs w:val="32"/>
              </w:rPr>
            </w:pPr>
            <w:r w:rsidRPr="002B376E">
              <w:rPr>
                <w:rFonts w:ascii="仿宋" w:eastAsia="仿宋" w:hAnsi="仿宋" w:cs="宋体" w:hint="eastAsia"/>
                <w:color w:val="000000" w:themeColor="text1"/>
                <w:kern w:val="0"/>
                <w:sz w:val="32"/>
                <w:szCs w:val="32"/>
              </w:rPr>
              <w:t>考生登录</w:t>
            </w:r>
            <w:hyperlink r:id="rId13" w:history="1">
              <w:r w:rsidRPr="002B376E">
                <w:rPr>
                  <w:rFonts w:ascii="仿宋" w:eastAsia="仿宋" w:hAnsi="仿宋" w:cs="宋体" w:hint="eastAsia"/>
                  <w:color w:val="000000" w:themeColor="text1"/>
                  <w:kern w:val="0"/>
                  <w:sz w:val="32"/>
                  <w:szCs w:val="32"/>
                </w:rPr>
                <w:t>http://art.ganseea.cn/</w:t>
              </w:r>
            </w:hyperlink>
            <w:r w:rsidRPr="002B376E">
              <w:rPr>
                <w:rFonts w:ascii="仿宋" w:eastAsia="仿宋" w:hAnsi="仿宋" w:cs="宋体" w:hint="eastAsia"/>
                <w:color w:val="000000" w:themeColor="text1"/>
                <w:kern w:val="0"/>
                <w:sz w:val="32"/>
                <w:szCs w:val="32"/>
              </w:rPr>
              <w:t>打印准考证</w:t>
            </w:r>
          </w:p>
        </w:tc>
        <w:tc>
          <w:tcPr>
            <w:tcW w:w="1578" w:type="dxa"/>
            <w:shd w:val="clear" w:color="auto" w:fill="auto"/>
            <w:tcMar>
              <w:top w:w="0" w:type="dxa"/>
              <w:left w:w="105" w:type="dxa"/>
              <w:bottom w:w="0" w:type="dxa"/>
              <w:right w:w="105" w:type="dxa"/>
            </w:tcMar>
            <w:vAlign w:val="center"/>
          </w:tcPr>
          <w:p w:rsidR="00370DCB" w:rsidRPr="002B376E" w:rsidRDefault="00011C82">
            <w:pPr>
              <w:widowControl/>
              <w:spacing w:line="240" w:lineRule="exact"/>
              <w:jc w:val="center"/>
              <w:rPr>
                <w:rFonts w:ascii="仿宋" w:eastAsia="仿宋" w:hAnsi="仿宋"/>
                <w:color w:val="000000" w:themeColor="text1"/>
                <w:kern w:val="0"/>
                <w:sz w:val="32"/>
                <w:szCs w:val="32"/>
              </w:rPr>
            </w:pPr>
            <w:r w:rsidRPr="002B376E">
              <w:rPr>
                <w:rFonts w:ascii="仿宋" w:eastAsia="仿宋" w:hAnsi="仿宋" w:cs="宋体" w:hint="eastAsia"/>
                <w:color w:val="000000" w:themeColor="text1"/>
                <w:kern w:val="0"/>
                <w:sz w:val="32"/>
                <w:szCs w:val="32"/>
              </w:rPr>
              <w:t>11月15日</w:t>
            </w:r>
          </w:p>
        </w:tc>
      </w:tr>
      <w:tr w:rsidR="00370DCB" w:rsidRPr="002B376E">
        <w:trPr>
          <w:trHeight w:val="667"/>
          <w:tblCellSpacing w:w="0" w:type="dxa"/>
          <w:jc w:val="center"/>
        </w:trPr>
        <w:tc>
          <w:tcPr>
            <w:tcW w:w="1891" w:type="dxa"/>
            <w:shd w:val="clear" w:color="auto" w:fill="auto"/>
            <w:tcMar>
              <w:top w:w="0" w:type="dxa"/>
              <w:left w:w="105" w:type="dxa"/>
              <w:bottom w:w="0" w:type="dxa"/>
              <w:right w:w="105" w:type="dxa"/>
            </w:tcMar>
            <w:vAlign w:val="center"/>
          </w:tcPr>
          <w:p w:rsidR="00370DCB" w:rsidRPr="002B376E" w:rsidRDefault="00011C82">
            <w:pPr>
              <w:widowControl/>
              <w:spacing w:line="240" w:lineRule="exact"/>
              <w:jc w:val="center"/>
              <w:rPr>
                <w:rFonts w:ascii="仿宋" w:eastAsia="仿宋" w:hAnsi="仿宋"/>
                <w:b/>
                <w:bCs/>
                <w:color w:val="000000" w:themeColor="text1"/>
                <w:kern w:val="0"/>
                <w:sz w:val="32"/>
                <w:szCs w:val="32"/>
              </w:rPr>
            </w:pPr>
            <w:r w:rsidRPr="002B376E">
              <w:rPr>
                <w:rFonts w:ascii="仿宋" w:eastAsia="仿宋" w:hAnsi="仿宋" w:cs="宋体" w:hint="eastAsia"/>
                <w:b/>
                <w:bCs/>
                <w:color w:val="000000" w:themeColor="text1"/>
                <w:kern w:val="0"/>
                <w:sz w:val="32"/>
                <w:szCs w:val="32"/>
              </w:rPr>
              <w:t>资格审核</w:t>
            </w:r>
          </w:p>
          <w:p w:rsidR="00370DCB" w:rsidRPr="002B376E" w:rsidRDefault="00011C82">
            <w:pPr>
              <w:widowControl/>
              <w:spacing w:line="240" w:lineRule="exact"/>
              <w:jc w:val="center"/>
              <w:rPr>
                <w:rFonts w:ascii="仿宋" w:eastAsia="仿宋" w:hAnsi="仿宋"/>
                <w:color w:val="000000" w:themeColor="text1"/>
                <w:kern w:val="0"/>
                <w:sz w:val="32"/>
                <w:szCs w:val="32"/>
              </w:rPr>
            </w:pPr>
            <w:r w:rsidRPr="002B376E">
              <w:rPr>
                <w:rFonts w:ascii="仿宋" w:eastAsia="仿宋" w:hAnsi="仿宋" w:cs="宋体"/>
                <w:b/>
                <w:bCs/>
                <w:color w:val="000000" w:themeColor="text1"/>
                <w:kern w:val="0"/>
                <w:sz w:val="32"/>
                <w:szCs w:val="32"/>
              </w:rPr>
              <w:t>单招测试</w:t>
            </w:r>
          </w:p>
        </w:tc>
        <w:tc>
          <w:tcPr>
            <w:tcW w:w="5668" w:type="dxa"/>
            <w:shd w:val="clear" w:color="auto" w:fill="auto"/>
            <w:tcMar>
              <w:top w:w="0" w:type="dxa"/>
              <w:left w:w="105" w:type="dxa"/>
              <w:bottom w:w="0" w:type="dxa"/>
              <w:right w:w="105" w:type="dxa"/>
            </w:tcMar>
            <w:vAlign w:val="center"/>
          </w:tcPr>
          <w:p w:rsidR="00370DCB" w:rsidRPr="002B376E" w:rsidRDefault="00011C82">
            <w:pPr>
              <w:widowControl/>
              <w:spacing w:line="240" w:lineRule="exact"/>
              <w:jc w:val="left"/>
              <w:rPr>
                <w:rFonts w:ascii="仿宋" w:eastAsia="仿宋" w:hAnsi="仿宋"/>
                <w:color w:val="000000" w:themeColor="text1"/>
                <w:kern w:val="0"/>
                <w:sz w:val="32"/>
                <w:szCs w:val="32"/>
              </w:rPr>
            </w:pPr>
            <w:r w:rsidRPr="002B376E">
              <w:rPr>
                <w:rFonts w:ascii="仿宋" w:eastAsia="仿宋" w:hAnsi="仿宋" w:cs="宋体" w:hint="eastAsia"/>
                <w:color w:val="000000" w:themeColor="text1"/>
                <w:kern w:val="0"/>
                <w:sz w:val="32"/>
                <w:szCs w:val="32"/>
              </w:rPr>
              <w:t>考生按准考证规定时间、地点参加测试。同时携带以下材料进行资格审核：</w:t>
            </w:r>
          </w:p>
          <w:p w:rsidR="00370DCB" w:rsidRPr="002B376E" w:rsidRDefault="00011C82">
            <w:pPr>
              <w:widowControl/>
              <w:spacing w:line="240" w:lineRule="exact"/>
              <w:jc w:val="left"/>
              <w:rPr>
                <w:rFonts w:ascii="仿宋" w:eastAsia="仿宋" w:hAnsi="仿宋"/>
                <w:color w:val="000000" w:themeColor="text1"/>
                <w:kern w:val="0"/>
                <w:sz w:val="32"/>
                <w:szCs w:val="32"/>
              </w:rPr>
            </w:pPr>
            <w:r w:rsidRPr="002B376E">
              <w:rPr>
                <w:rFonts w:ascii="仿宋" w:eastAsia="仿宋" w:hAnsi="仿宋" w:cs="宋体" w:hint="eastAsia"/>
                <w:color w:val="000000" w:themeColor="text1"/>
                <w:kern w:val="0"/>
                <w:sz w:val="32"/>
                <w:szCs w:val="32"/>
              </w:rPr>
              <w:t>1.考生须提交《2019 年甘肃省普通高职院校扩招报名登记表》，身份证原件、复印件，学历证明原件、复印件，外省在甘肃务工人员须提供与我省企业签订的劳动合同以及累计具有我省6个月（含）以上社保；</w:t>
            </w:r>
          </w:p>
          <w:p w:rsidR="00370DCB" w:rsidRPr="002B376E" w:rsidRDefault="00011C82">
            <w:pPr>
              <w:widowControl/>
              <w:spacing w:line="240" w:lineRule="exact"/>
              <w:jc w:val="left"/>
              <w:rPr>
                <w:rFonts w:ascii="仿宋" w:eastAsia="仿宋" w:hAnsi="仿宋"/>
                <w:color w:val="000000" w:themeColor="text1"/>
                <w:kern w:val="0"/>
                <w:sz w:val="32"/>
                <w:szCs w:val="32"/>
              </w:rPr>
            </w:pPr>
            <w:r w:rsidRPr="002B376E">
              <w:rPr>
                <w:rFonts w:ascii="仿宋" w:eastAsia="仿宋" w:hAnsi="仿宋" w:cs="宋体" w:hint="eastAsia"/>
                <w:color w:val="000000" w:themeColor="text1"/>
                <w:kern w:val="0"/>
                <w:sz w:val="32"/>
                <w:szCs w:val="32"/>
              </w:rPr>
              <w:lastRenderedPageBreak/>
              <w:t>2.凡申请享受招生优惠政策考生：需提交相关证件原件、复印件或证明</w:t>
            </w:r>
          </w:p>
        </w:tc>
        <w:tc>
          <w:tcPr>
            <w:tcW w:w="1578" w:type="dxa"/>
            <w:shd w:val="clear" w:color="auto" w:fill="auto"/>
            <w:tcMar>
              <w:top w:w="0" w:type="dxa"/>
              <w:left w:w="105" w:type="dxa"/>
              <w:bottom w:w="0" w:type="dxa"/>
              <w:right w:w="105" w:type="dxa"/>
            </w:tcMar>
            <w:vAlign w:val="center"/>
          </w:tcPr>
          <w:p w:rsidR="00370DCB" w:rsidRPr="002B376E" w:rsidRDefault="00011C82">
            <w:pPr>
              <w:widowControl/>
              <w:spacing w:line="240" w:lineRule="exact"/>
              <w:jc w:val="center"/>
              <w:rPr>
                <w:rFonts w:ascii="仿宋" w:eastAsia="仿宋" w:hAnsi="仿宋"/>
                <w:color w:val="000000" w:themeColor="text1"/>
                <w:kern w:val="0"/>
                <w:sz w:val="32"/>
                <w:szCs w:val="32"/>
              </w:rPr>
            </w:pPr>
            <w:r w:rsidRPr="002B376E">
              <w:rPr>
                <w:rFonts w:ascii="仿宋" w:eastAsia="仿宋" w:hAnsi="仿宋" w:cs="宋体" w:hint="eastAsia"/>
                <w:color w:val="000000" w:themeColor="text1"/>
                <w:kern w:val="0"/>
                <w:sz w:val="32"/>
                <w:szCs w:val="32"/>
              </w:rPr>
              <w:lastRenderedPageBreak/>
              <w:t>11月20日</w:t>
            </w:r>
          </w:p>
        </w:tc>
      </w:tr>
      <w:tr w:rsidR="00370DCB" w:rsidRPr="002B376E">
        <w:trPr>
          <w:trHeight w:val="681"/>
          <w:tblCellSpacing w:w="0" w:type="dxa"/>
          <w:jc w:val="center"/>
        </w:trPr>
        <w:tc>
          <w:tcPr>
            <w:tcW w:w="1891" w:type="dxa"/>
            <w:shd w:val="clear" w:color="auto" w:fill="auto"/>
            <w:tcMar>
              <w:top w:w="0" w:type="dxa"/>
              <w:left w:w="105" w:type="dxa"/>
              <w:bottom w:w="0" w:type="dxa"/>
              <w:right w:w="105" w:type="dxa"/>
            </w:tcMar>
            <w:vAlign w:val="center"/>
          </w:tcPr>
          <w:p w:rsidR="00370DCB" w:rsidRPr="002B376E" w:rsidRDefault="00011C82">
            <w:pPr>
              <w:widowControl/>
              <w:spacing w:line="240" w:lineRule="exact"/>
              <w:jc w:val="center"/>
              <w:rPr>
                <w:rFonts w:ascii="仿宋" w:eastAsia="仿宋" w:hAnsi="仿宋"/>
                <w:color w:val="000000" w:themeColor="text1"/>
                <w:kern w:val="0"/>
                <w:sz w:val="32"/>
                <w:szCs w:val="32"/>
              </w:rPr>
            </w:pPr>
            <w:r w:rsidRPr="002B376E">
              <w:rPr>
                <w:rFonts w:ascii="仿宋" w:eastAsia="仿宋" w:hAnsi="仿宋" w:cs="宋体" w:hint="eastAsia"/>
                <w:b/>
                <w:bCs/>
                <w:color w:val="000000" w:themeColor="text1"/>
                <w:kern w:val="0"/>
                <w:sz w:val="32"/>
                <w:szCs w:val="32"/>
              </w:rPr>
              <w:lastRenderedPageBreak/>
              <w:t>录取结果查询</w:t>
            </w:r>
          </w:p>
        </w:tc>
        <w:tc>
          <w:tcPr>
            <w:tcW w:w="5668" w:type="dxa"/>
            <w:shd w:val="clear" w:color="auto" w:fill="auto"/>
            <w:tcMar>
              <w:top w:w="0" w:type="dxa"/>
              <w:left w:w="105" w:type="dxa"/>
              <w:bottom w:w="0" w:type="dxa"/>
              <w:right w:w="105" w:type="dxa"/>
            </w:tcMar>
            <w:vAlign w:val="center"/>
          </w:tcPr>
          <w:p w:rsidR="00370DCB" w:rsidRPr="002B376E" w:rsidRDefault="00011C82">
            <w:pPr>
              <w:widowControl/>
              <w:spacing w:line="240" w:lineRule="exact"/>
              <w:jc w:val="left"/>
              <w:rPr>
                <w:rFonts w:ascii="仿宋" w:eastAsia="仿宋" w:hAnsi="仿宋"/>
                <w:color w:val="000000" w:themeColor="text1"/>
                <w:kern w:val="0"/>
                <w:sz w:val="32"/>
                <w:szCs w:val="32"/>
              </w:rPr>
            </w:pPr>
            <w:r w:rsidRPr="002B376E">
              <w:rPr>
                <w:rFonts w:ascii="仿宋" w:eastAsia="仿宋" w:hAnsi="仿宋" w:cs="宋体" w:hint="eastAsia"/>
                <w:color w:val="000000" w:themeColor="text1"/>
                <w:kern w:val="0"/>
                <w:sz w:val="32"/>
                <w:szCs w:val="32"/>
              </w:rPr>
              <w:t>考生登录：以下网站查询录取结果：</w:t>
            </w:r>
          </w:p>
          <w:p w:rsidR="00370DCB" w:rsidRPr="002B376E" w:rsidRDefault="00011C82">
            <w:pPr>
              <w:widowControl/>
              <w:spacing w:line="240" w:lineRule="exact"/>
              <w:jc w:val="left"/>
              <w:rPr>
                <w:rFonts w:ascii="仿宋" w:eastAsia="仿宋" w:hAnsi="仿宋"/>
                <w:color w:val="000000" w:themeColor="text1"/>
                <w:kern w:val="0"/>
                <w:sz w:val="32"/>
                <w:szCs w:val="32"/>
              </w:rPr>
            </w:pPr>
            <w:r w:rsidRPr="002B376E">
              <w:rPr>
                <w:rFonts w:ascii="仿宋" w:eastAsia="仿宋" w:hAnsi="仿宋" w:cs="宋体" w:hint="eastAsia"/>
                <w:color w:val="000000" w:themeColor="text1"/>
                <w:kern w:val="0"/>
                <w:sz w:val="32"/>
                <w:szCs w:val="32"/>
              </w:rPr>
              <w:t>甘肃省教育考试院网</w:t>
            </w:r>
            <w:hyperlink r:id="rId14" w:history="1">
              <w:r w:rsidRPr="002B376E">
                <w:rPr>
                  <w:rStyle w:val="a4"/>
                  <w:rFonts w:ascii="仿宋" w:eastAsia="仿宋" w:hAnsi="仿宋" w:cs="宋体" w:hint="eastAsia"/>
                  <w:color w:val="000000" w:themeColor="text1"/>
                  <w:kern w:val="0"/>
                  <w:sz w:val="32"/>
                  <w:szCs w:val="32"/>
                </w:rPr>
                <w:t>http://art.ganseea.cn/</w:t>
              </w:r>
            </w:hyperlink>
          </w:p>
          <w:p w:rsidR="00370DCB" w:rsidRPr="002B376E" w:rsidRDefault="00011C82">
            <w:pPr>
              <w:widowControl/>
              <w:spacing w:line="240" w:lineRule="exact"/>
              <w:jc w:val="left"/>
              <w:rPr>
                <w:rFonts w:ascii="仿宋" w:eastAsia="仿宋" w:hAnsi="仿宋"/>
                <w:color w:val="000000" w:themeColor="text1"/>
                <w:kern w:val="0"/>
                <w:sz w:val="32"/>
                <w:szCs w:val="32"/>
              </w:rPr>
            </w:pPr>
            <w:r w:rsidRPr="002B376E">
              <w:rPr>
                <w:rFonts w:ascii="仿宋" w:eastAsia="仿宋" w:hAnsi="仿宋" w:cs="宋体" w:hint="eastAsia"/>
                <w:color w:val="000000" w:themeColor="text1"/>
                <w:kern w:val="0"/>
                <w:sz w:val="32"/>
                <w:szCs w:val="32"/>
              </w:rPr>
              <w:t>兰州资源环境职业技术学院招生信息网</w:t>
            </w:r>
            <w:hyperlink r:id="rId15" w:history="1">
              <w:r w:rsidRPr="002B376E">
                <w:rPr>
                  <w:rStyle w:val="a4"/>
                  <w:rFonts w:ascii="仿宋" w:eastAsia="仿宋" w:hAnsi="仿宋" w:cs="宋体"/>
                  <w:color w:val="000000" w:themeColor="text1"/>
                  <w:kern w:val="0"/>
                  <w:sz w:val="32"/>
                  <w:szCs w:val="32"/>
                </w:rPr>
                <w:t>http://zsc.lzre.edu.cn/</w:t>
              </w:r>
            </w:hyperlink>
          </w:p>
        </w:tc>
        <w:tc>
          <w:tcPr>
            <w:tcW w:w="1578" w:type="dxa"/>
            <w:shd w:val="clear" w:color="auto" w:fill="auto"/>
            <w:tcMar>
              <w:top w:w="0" w:type="dxa"/>
              <w:left w:w="105" w:type="dxa"/>
              <w:bottom w:w="0" w:type="dxa"/>
              <w:right w:w="105" w:type="dxa"/>
            </w:tcMar>
            <w:vAlign w:val="center"/>
          </w:tcPr>
          <w:p w:rsidR="00370DCB" w:rsidRPr="002B376E" w:rsidRDefault="00011C82">
            <w:pPr>
              <w:widowControl/>
              <w:spacing w:line="240" w:lineRule="exact"/>
              <w:jc w:val="center"/>
              <w:rPr>
                <w:rFonts w:ascii="仿宋" w:eastAsia="仿宋" w:hAnsi="仿宋"/>
                <w:color w:val="000000" w:themeColor="text1"/>
                <w:kern w:val="0"/>
                <w:sz w:val="32"/>
                <w:szCs w:val="32"/>
              </w:rPr>
            </w:pPr>
            <w:r w:rsidRPr="002B376E">
              <w:rPr>
                <w:rFonts w:ascii="仿宋" w:eastAsia="仿宋" w:hAnsi="仿宋" w:cs="宋体" w:hint="eastAsia"/>
                <w:color w:val="000000" w:themeColor="text1"/>
                <w:kern w:val="0"/>
                <w:sz w:val="32"/>
                <w:szCs w:val="32"/>
              </w:rPr>
              <w:t>第一志愿</w:t>
            </w:r>
          </w:p>
          <w:p w:rsidR="00370DCB" w:rsidRPr="002B376E" w:rsidRDefault="00011C82">
            <w:pPr>
              <w:widowControl/>
              <w:spacing w:line="240" w:lineRule="exact"/>
              <w:jc w:val="center"/>
              <w:rPr>
                <w:rFonts w:ascii="仿宋" w:eastAsia="仿宋" w:hAnsi="仿宋"/>
                <w:color w:val="000000" w:themeColor="text1"/>
                <w:kern w:val="0"/>
                <w:sz w:val="32"/>
                <w:szCs w:val="32"/>
              </w:rPr>
            </w:pPr>
            <w:r w:rsidRPr="002B376E">
              <w:rPr>
                <w:rFonts w:ascii="仿宋" w:eastAsia="仿宋" w:hAnsi="仿宋" w:cs="宋体" w:hint="eastAsia"/>
                <w:color w:val="000000" w:themeColor="text1"/>
                <w:kern w:val="0"/>
                <w:sz w:val="32"/>
                <w:szCs w:val="32"/>
              </w:rPr>
              <w:t>11月25 日</w:t>
            </w:r>
          </w:p>
          <w:p w:rsidR="00370DCB" w:rsidRPr="002B376E" w:rsidRDefault="00011C82">
            <w:pPr>
              <w:widowControl/>
              <w:spacing w:line="240" w:lineRule="exact"/>
              <w:jc w:val="center"/>
              <w:rPr>
                <w:rFonts w:ascii="仿宋" w:eastAsia="仿宋" w:hAnsi="仿宋"/>
                <w:color w:val="000000" w:themeColor="text1"/>
                <w:kern w:val="0"/>
                <w:sz w:val="32"/>
                <w:szCs w:val="32"/>
              </w:rPr>
            </w:pPr>
            <w:r w:rsidRPr="002B376E">
              <w:rPr>
                <w:rFonts w:ascii="仿宋" w:eastAsia="仿宋" w:hAnsi="仿宋" w:cs="宋体" w:hint="eastAsia"/>
                <w:color w:val="000000" w:themeColor="text1"/>
                <w:kern w:val="0"/>
                <w:sz w:val="32"/>
                <w:szCs w:val="32"/>
              </w:rPr>
              <w:t>第二志愿</w:t>
            </w:r>
          </w:p>
          <w:p w:rsidR="00370DCB" w:rsidRPr="002B376E" w:rsidRDefault="00011C82">
            <w:pPr>
              <w:widowControl/>
              <w:spacing w:line="240" w:lineRule="exact"/>
              <w:jc w:val="center"/>
              <w:rPr>
                <w:rFonts w:ascii="仿宋" w:eastAsia="仿宋" w:hAnsi="仿宋"/>
                <w:color w:val="000000" w:themeColor="text1"/>
                <w:kern w:val="0"/>
                <w:sz w:val="32"/>
                <w:szCs w:val="32"/>
              </w:rPr>
            </w:pPr>
            <w:r w:rsidRPr="002B376E">
              <w:rPr>
                <w:rFonts w:ascii="仿宋" w:eastAsia="仿宋" w:hAnsi="仿宋" w:cs="宋体" w:hint="eastAsia"/>
                <w:color w:val="000000" w:themeColor="text1"/>
                <w:kern w:val="0"/>
                <w:sz w:val="32"/>
                <w:szCs w:val="32"/>
              </w:rPr>
              <w:t>11月28日</w:t>
            </w:r>
          </w:p>
        </w:tc>
      </w:tr>
    </w:tbl>
    <w:p w:rsidR="00370DCB" w:rsidRPr="002B376E" w:rsidRDefault="00011C82" w:rsidP="002B376E">
      <w:pPr>
        <w:spacing w:line="580" w:lineRule="exact"/>
        <w:ind w:firstLineChars="200" w:firstLine="640"/>
        <w:rPr>
          <w:rFonts w:ascii="仿宋" w:eastAsia="仿宋" w:hAnsi="仿宋" w:cs="黑体"/>
          <w:color w:val="000000" w:themeColor="text1"/>
          <w:sz w:val="32"/>
          <w:szCs w:val="32"/>
        </w:rPr>
      </w:pPr>
      <w:r w:rsidRPr="002B376E">
        <w:rPr>
          <w:rFonts w:ascii="仿宋" w:eastAsia="仿宋" w:hAnsi="仿宋" w:cs="黑体" w:hint="eastAsia"/>
          <w:color w:val="000000" w:themeColor="text1"/>
          <w:sz w:val="32"/>
          <w:szCs w:val="32"/>
        </w:rPr>
        <w:t>十五、说明</w:t>
      </w:r>
    </w:p>
    <w:p w:rsidR="00370DCB" w:rsidRPr="002B376E" w:rsidRDefault="00011C82" w:rsidP="002B376E">
      <w:pPr>
        <w:spacing w:line="580" w:lineRule="exact"/>
        <w:ind w:firstLineChars="200" w:firstLine="640"/>
        <w:rPr>
          <w:rFonts w:ascii="仿宋" w:eastAsia="仿宋" w:hAnsi="仿宋" w:cs="仿宋"/>
          <w:color w:val="000000" w:themeColor="text1"/>
          <w:sz w:val="32"/>
          <w:szCs w:val="32"/>
        </w:rPr>
      </w:pPr>
      <w:r w:rsidRPr="002B376E">
        <w:rPr>
          <w:rFonts w:ascii="仿宋" w:eastAsia="仿宋" w:hAnsi="仿宋" w:cs="仿宋" w:hint="eastAsia"/>
          <w:color w:val="000000" w:themeColor="text1"/>
          <w:sz w:val="32"/>
          <w:szCs w:val="32"/>
        </w:rPr>
        <w:t>1.以上内容若与国家法律、法规、规范和上级有关政策不相符，以国家法律、法规、规范和上级有关政策为准。</w:t>
      </w:r>
    </w:p>
    <w:p w:rsidR="00370DCB" w:rsidRPr="002B376E" w:rsidRDefault="00011C82" w:rsidP="002B376E">
      <w:pPr>
        <w:spacing w:line="580" w:lineRule="exact"/>
        <w:ind w:firstLineChars="200" w:firstLine="640"/>
        <w:rPr>
          <w:rFonts w:ascii="仿宋" w:eastAsia="仿宋" w:hAnsi="仿宋" w:cs="仿宋"/>
          <w:color w:val="000000" w:themeColor="text1"/>
          <w:sz w:val="32"/>
          <w:szCs w:val="32"/>
        </w:rPr>
      </w:pPr>
      <w:r w:rsidRPr="002B376E">
        <w:rPr>
          <w:rFonts w:ascii="仿宋" w:eastAsia="仿宋" w:hAnsi="仿宋" w:cs="仿宋" w:hint="eastAsia"/>
          <w:color w:val="000000" w:themeColor="text1"/>
          <w:sz w:val="32"/>
          <w:szCs w:val="32"/>
        </w:rPr>
        <w:t>2.学院以往有关高职扩招专项招生工作的要求、规定如与以上内容有不相符，以</w:t>
      </w:r>
      <w:r w:rsidR="00BE4CA7" w:rsidRPr="002B376E">
        <w:rPr>
          <w:rFonts w:ascii="仿宋" w:eastAsia="仿宋" w:hAnsi="仿宋" w:cs="仿宋" w:hint="eastAsia"/>
          <w:color w:val="000000" w:themeColor="text1"/>
          <w:sz w:val="32"/>
          <w:szCs w:val="32"/>
        </w:rPr>
        <w:t>此</w:t>
      </w:r>
      <w:r w:rsidRPr="002B376E">
        <w:rPr>
          <w:rFonts w:ascii="仿宋" w:eastAsia="仿宋" w:hAnsi="仿宋" w:cs="仿宋" w:hint="eastAsia"/>
          <w:color w:val="000000" w:themeColor="text1"/>
          <w:sz w:val="32"/>
          <w:szCs w:val="32"/>
        </w:rPr>
        <w:t>为准，原政策、规定即时废止。</w:t>
      </w:r>
    </w:p>
    <w:p w:rsidR="00370DCB" w:rsidRPr="002B376E" w:rsidRDefault="00011C82" w:rsidP="002B376E">
      <w:pPr>
        <w:spacing w:line="580" w:lineRule="exact"/>
        <w:ind w:firstLineChars="200" w:firstLine="640"/>
        <w:rPr>
          <w:rFonts w:ascii="仿宋" w:eastAsia="仿宋" w:hAnsi="仿宋" w:cs="仿宋"/>
          <w:color w:val="000000" w:themeColor="text1"/>
          <w:sz w:val="32"/>
          <w:szCs w:val="32"/>
        </w:rPr>
      </w:pPr>
      <w:r w:rsidRPr="002B376E">
        <w:rPr>
          <w:rFonts w:ascii="仿宋" w:eastAsia="仿宋" w:hAnsi="仿宋" w:cs="仿宋" w:hint="eastAsia"/>
          <w:color w:val="000000" w:themeColor="text1"/>
          <w:sz w:val="32"/>
          <w:szCs w:val="32"/>
        </w:rPr>
        <w:t>3.以上内容如有调整，以甘肃省教育厅、甘肃省教育考试院批复为准。</w:t>
      </w:r>
    </w:p>
    <w:p w:rsidR="00370DCB" w:rsidRPr="002B376E" w:rsidRDefault="00011C82" w:rsidP="002B376E">
      <w:pPr>
        <w:spacing w:line="580" w:lineRule="exact"/>
        <w:ind w:firstLineChars="200" w:firstLine="640"/>
        <w:rPr>
          <w:rFonts w:ascii="仿宋" w:eastAsia="仿宋" w:hAnsi="仿宋" w:cs="仿宋"/>
          <w:color w:val="000000" w:themeColor="text1"/>
          <w:sz w:val="32"/>
          <w:szCs w:val="32"/>
        </w:rPr>
      </w:pPr>
      <w:r w:rsidRPr="002B376E">
        <w:rPr>
          <w:rFonts w:ascii="仿宋" w:eastAsia="仿宋" w:hAnsi="仿宋" w:cs="仿宋" w:hint="eastAsia"/>
          <w:color w:val="000000" w:themeColor="text1"/>
          <w:sz w:val="32"/>
          <w:szCs w:val="32"/>
        </w:rPr>
        <w:t>4.学院</w:t>
      </w:r>
      <w:r w:rsidR="00BE4CA7" w:rsidRPr="002B376E">
        <w:rPr>
          <w:rFonts w:ascii="仿宋" w:eastAsia="仿宋" w:hAnsi="仿宋" w:cs="仿宋" w:hint="eastAsia"/>
          <w:color w:val="000000" w:themeColor="text1"/>
          <w:sz w:val="32"/>
          <w:szCs w:val="32"/>
        </w:rPr>
        <w:t>2019年第二阶段</w:t>
      </w:r>
      <w:r w:rsidRPr="002B376E">
        <w:rPr>
          <w:rFonts w:ascii="仿宋" w:eastAsia="仿宋" w:hAnsi="仿宋" w:cs="仿宋" w:hint="eastAsia"/>
          <w:color w:val="000000" w:themeColor="text1"/>
          <w:sz w:val="32"/>
          <w:szCs w:val="32"/>
        </w:rPr>
        <w:t>扩招专项</w:t>
      </w:r>
      <w:r w:rsidR="00BE4CA7" w:rsidRPr="002B376E">
        <w:rPr>
          <w:rFonts w:ascii="仿宋" w:eastAsia="仿宋" w:hAnsi="仿宋" w:cs="仿宋" w:hint="eastAsia"/>
          <w:color w:val="000000" w:themeColor="text1"/>
          <w:sz w:val="32"/>
          <w:szCs w:val="32"/>
        </w:rPr>
        <w:t>考试</w:t>
      </w:r>
      <w:r w:rsidRPr="002B376E">
        <w:rPr>
          <w:rFonts w:ascii="仿宋" w:eastAsia="仿宋" w:hAnsi="仿宋" w:cs="仿宋" w:hint="eastAsia"/>
          <w:color w:val="000000" w:themeColor="text1"/>
          <w:sz w:val="32"/>
          <w:szCs w:val="32"/>
        </w:rPr>
        <w:t>招生工作具体由招生工作处负责实施，校内其他单位组织的招生宣传须经招生工作处批准后方可实施。凡未经招生工作处批准，私自宣传导致的招生问题，后果由宣传单位自负。</w:t>
      </w:r>
    </w:p>
    <w:p w:rsidR="00370DCB" w:rsidRPr="002B376E" w:rsidRDefault="00011C82" w:rsidP="002B376E">
      <w:pPr>
        <w:spacing w:line="580" w:lineRule="exact"/>
        <w:ind w:firstLineChars="200" w:firstLine="640"/>
        <w:rPr>
          <w:rFonts w:ascii="仿宋" w:eastAsia="仿宋" w:hAnsi="仿宋" w:cs="仿宋"/>
          <w:color w:val="000000" w:themeColor="text1"/>
          <w:sz w:val="32"/>
          <w:szCs w:val="32"/>
        </w:rPr>
      </w:pPr>
      <w:r w:rsidRPr="002B376E">
        <w:rPr>
          <w:rFonts w:ascii="仿宋" w:eastAsia="仿宋" w:hAnsi="仿宋" w:cs="仿宋" w:hint="eastAsia"/>
          <w:color w:val="000000" w:themeColor="text1"/>
          <w:sz w:val="32"/>
          <w:szCs w:val="32"/>
        </w:rPr>
        <w:t>5.学院未委托和授权任何机构和个人代办扩招专项考试招生工作，考生切勿上当受骗。</w:t>
      </w:r>
    </w:p>
    <w:p w:rsidR="00370DCB" w:rsidRPr="002B376E" w:rsidRDefault="00011C82" w:rsidP="002B376E">
      <w:pPr>
        <w:spacing w:line="580" w:lineRule="exact"/>
        <w:ind w:firstLineChars="200" w:firstLine="640"/>
        <w:rPr>
          <w:rFonts w:ascii="仿宋" w:eastAsia="仿宋" w:hAnsi="仿宋" w:cs="仿宋"/>
          <w:color w:val="000000" w:themeColor="text1"/>
          <w:sz w:val="32"/>
          <w:szCs w:val="32"/>
        </w:rPr>
      </w:pPr>
      <w:r w:rsidRPr="002B376E">
        <w:rPr>
          <w:rFonts w:ascii="仿宋" w:eastAsia="仿宋" w:hAnsi="仿宋" w:cs="仿宋" w:hint="eastAsia"/>
          <w:color w:val="000000" w:themeColor="text1"/>
          <w:sz w:val="32"/>
          <w:szCs w:val="32"/>
        </w:rPr>
        <w:t>6.学院</w:t>
      </w:r>
      <w:r w:rsidR="00BE4CA7" w:rsidRPr="002B376E">
        <w:rPr>
          <w:rFonts w:ascii="仿宋" w:eastAsia="仿宋" w:hAnsi="仿宋" w:cs="仿宋" w:hint="eastAsia"/>
          <w:color w:val="000000" w:themeColor="text1"/>
          <w:sz w:val="32"/>
          <w:szCs w:val="32"/>
        </w:rPr>
        <w:t>2019年第二阶段扩招专项考试招生工作</w:t>
      </w:r>
      <w:r w:rsidRPr="002B376E">
        <w:rPr>
          <w:rFonts w:ascii="仿宋" w:eastAsia="仿宋" w:hAnsi="仿宋" w:cs="仿宋" w:hint="eastAsia"/>
          <w:color w:val="000000" w:themeColor="text1"/>
          <w:sz w:val="32"/>
          <w:szCs w:val="32"/>
        </w:rPr>
        <w:t>都将通过学院“官方网站”“招生信息网”“微信公众平台”“甘肃省教育考试院”网站进行发布，以最新版为准，不再另行通知。</w:t>
      </w:r>
    </w:p>
    <w:p w:rsidR="00370DCB" w:rsidRPr="002B376E" w:rsidRDefault="00011C82" w:rsidP="002B376E">
      <w:pPr>
        <w:spacing w:line="580" w:lineRule="exact"/>
        <w:ind w:firstLineChars="200" w:firstLine="640"/>
        <w:rPr>
          <w:rFonts w:ascii="仿宋" w:eastAsia="仿宋" w:hAnsi="仿宋" w:cs="仿宋"/>
          <w:color w:val="000000" w:themeColor="text1"/>
          <w:sz w:val="32"/>
          <w:szCs w:val="32"/>
        </w:rPr>
      </w:pPr>
      <w:r w:rsidRPr="002B376E">
        <w:rPr>
          <w:rFonts w:ascii="仿宋" w:eastAsia="仿宋" w:hAnsi="仿宋" w:cs="仿宋" w:hint="eastAsia"/>
          <w:color w:val="000000" w:themeColor="text1"/>
          <w:sz w:val="32"/>
          <w:szCs w:val="32"/>
        </w:rPr>
        <w:t>7.学院招生工作接受纪检监察部门、新闻媒体、考生、家长以及社会各界的监督。监督电话：0931-8798186。</w:t>
      </w:r>
    </w:p>
    <w:sectPr w:rsidR="00370DCB" w:rsidRPr="002B376E" w:rsidSect="00252EA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079C" w:rsidRDefault="00D4079C">
      <w:r>
        <w:separator/>
      </w:r>
    </w:p>
  </w:endnote>
  <w:endnote w:type="continuationSeparator" w:id="0">
    <w:p w:rsidR="00D4079C" w:rsidRDefault="00D407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panose1 w:val="02010609060101010101"/>
    <w:charset w:val="86"/>
    <w:family w:val="modern"/>
    <w:pitch w:val="fixed"/>
    <w:sig w:usb0="800002BF" w:usb1="38CF7CFA" w:usb2="00000016" w:usb3="00000000" w:csb0="00040001" w:csb1="00000000"/>
  </w:font>
  <w:font w:name="华文仿宋">
    <w:altName w:val="hakuyoxingshu7000"/>
    <w:charset w:val="86"/>
    <w:family w:val="auto"/>
    <w:pitch w:val="variable"/>
    <w:sig w:usb0="00000000"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68819767"/>
    </w:sdtPr>
    <w:sdtContent>
      <w:p w:rsidR="00370DCB" w:rsidRDefault="00252EA1">
        <w:pPr>
          <w:pStyle w:val="a3"/>
          <w:jc w:val="center"/>
        </w:pPr>
        <w:r>
          <w:fldChar w:fldCharType="begin"/>
        </w:r>
        <w:r w:rsidR="00011C82">
          <w:instrText>PAGE   \* MERGEFORMAT</w:instrText>
        </w:r>
        <w:r>
          <w:fldChar w:fldCharType="separate"/>
        </w:r>
        <w:r w:rsidR="004C3756" w:rsidRPr="004C3756">
          <w:rPr>
            <w:noProof/>
            <w:lang w:val="zh-CN"/>
          </w:rPr>
          <w:t>2</w:t>
        </w:r>
        <w:r>
          <w:fldChar w:fldCharType="end"/>
        </w:r>
      </w:p>
    </w:sdtContent>
  </w:sdt>
  <w:p w:rsidR="00370DCB" w:rsidRDefault="00370DCB">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079C" w:rsidRDefault="00D4079C">
      <w:r>
        <w:separator/>
      </w:r>
    </w:p>
  </w:footnote>
  <w:footnote w:type="continuationSeparator" w:id="0">
    <w:p w:rsidR="00D4079C" w:rsidRDefault="00D4079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43D507F7"/>
    <w:rsid w:val="00011C82"/>
    <w:rsid w:val="00252EA1"/>
    <w:rsid w:val="002B376E"/>
    <w:rsid w:val="00370DCB"/>
    <w:rsid w:val="00371CD0"/>
    <w:rsid w:val="004C3756"/>
    <w:rsid w:val="005B5CCC"/>
    <w:rsid w:val="006A0384"/>
    <w:rsid w:val="007C7924"/>
    <w:rsid w:val="009F0DF7"/>
    <w:rsid w:val="00B146A0"/>
    <w:rsid w:val="00BE4CA7"/>
    <w:rsid w:val="00D4079C"/>
    <w:rsid w:val="17A71B87"/>
    <w:rsid w:val="42E366AA"/>
    <w:rsid w:val="43D507F7"/>
    <w:rsid w:val="64641458"/>
    <w:rsid w:val="6D520F1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qFormat="1"/>
    <w:lsdException w:name="caption" w:semiHidden="1" w:unhideWhenUsed="1" w:qFormat="1"/>
    <w:lsdException w:name="Title" w:qFormat="1"/>
    <w:lsdException w:name="Default Paragraph Font" w:semiHidden="1" w:qFormat="1"/>
    <w:lsdException w:name="Subtitl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52EA1"/>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rsid w:val="00252EA1"/>
    <w:pPr>
      <w:tabs>
        <w:tab w:val="center" w:pos="4153"/>
        <w:tab w:val="right" w:pos="8306"/>
      </w:tabs>
      <w:snapToGrid w:val="0"/>
      <w:jc w:val="left"/>
    </w:pPr>
    <w:rPr>
      <w:sz w:val="18"/>
      <w:szCs w:val="18"/>
    </w:rPr>
  </w:style>
  <w:style w:type="character" w:styleId="a4">
    <w:name w:val="Hyperlink"/>
    <w:basedOn w:val="a0"/>
    <w:uiPriority w:val="99"/>
    <w:qFormat/>
    <w:rsid w:val="00252EA1"/>
    <w:rPr>
      <w:color w:val="0563C1"/>
      <w:u w:val="single"/>
    </w:rPr>
  </w:style>
  <w:style w:type="table" w:styleId="a5">
    <w:name w:val="Table Grid"/>
    <w:basedOn w:val="a1"/>
    <w:qFormat/>
    <w:rsid w:val="00252EA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2">
    <w:name w:val="_Style 2"/>
    <w:basedOn w:val="a"/>
    <w:uiPriority w:val="34"/>
    <w:qFormat/>
    <w:rsid w:val="00252EA1"/>
    <w:pPr>
      <w:ind w:firstLineChars="200" w:firstLine="420"/>
    </w:pPr>
  </w:style>
  <w:style w:type="paragraph" w:styleId="a6">
    <w:name w:val="Balloon Text"/>
    <w:basedOn w:val="a"/>
    <w:link w:val="Char"/>
    <w:rsid w:val="006A0384"/>
    <w:rPr>
      <w:sz w:val="18"/>
      <w:szCs w:val="18"/>
    </w:rPr>
  </w:style>
  <w:style w:type="character" w:customStyle="1" w:styleId="Char">
    <w:name w:val="批注框文本 Char"/>
    <w:basedOn w:val="a0"/>
    <w:link w:val="a6"/>
    <w:rsid w:val="006A0384"/>
    <w:rPr>
      <w:rFonts w:asciiTheme="minorHAnsi" w:eastAsiaTheme="minorEastAsia" w:hAnsiTheme="minorHAnsi" w:cstheme="minorBidi"/>
      <w:kern w:val="2"/>
      <w:sz w:val="18"/>
      <w:szCs w:val="18"/>
    </w:rPr>
  </w:style>
  <w:style w:type="paragraph" w:styleId="a7">
    <w:name w:val="header"/>
    <w:basedOn w:val="a"/>
    <w:link w:val="Char0"/>
    <w:rsid w:val="005B5CC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rsid w:val="005B5CCC"/>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qFormat="1"/>
    <w:lsdException w:name="caption" w:semiHidden="1" w:unhideWhenUsed="1" w:qFormat="1"/>
    <w:lsdException w:name="Title" w:qFormat="1"/>
    <w:lsdException w:name="Default Paragraph Font" w:semiHidden="1" w:qFormat="1"/>
    <w:lsdException w:name="Subtitl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pPr>
      <w:tabs>
        <w:tab w:val="center" w:pos="4153"/>
        <w:tab w:val="right" w:pos="8306"/>
      </w:tabs>
      <w:snapToGrid w:val="0"/>
      <w:jc w:val="left"/>
    </w:pPr>
    <w:rPr>
      <w:sz w:val="18"/>
      <w:szCs w:val="18"/>
    </w:rPr>
  </w:style>
  <w:style w:type="character" w:styleId="a4">
    <w:name w:val="Hyperlink"/>
    <w:basedOn w:val="a0"/>
    <w:uiPriority w:val="99"/>
    <w:qFormat/>
    <w:rPr>
      <w:color w:val="0563C1"/>
      <w:u w:val="single"/>
    </w:rPr>
  </w:style>
  <w:style w:type="table" w:styleId="a5">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2">
    <w:name w:val="_Style 2"/>
    <w:basedOn w:val="a"/>
    <w:uiPriority w:val="34"/>
    <w:qFormat/>
    <w:pPr>
      <w:ind w:firstLineChars="200" w:firstLine="420"/>
    </w:pPr>
  </w:style>
  <w:style w:type="paragraph" w:styleId="a6">
    <w:name w:val="Balloon Text"/>
    <w:basedOn w:val="a"/>
    <w:link w:val="Char"/>
    <w:rsid w:val="006A0384"/>
    <w:rPr>
      <w:sz w:val="18"/>
      <w:szCs w:val="18"/>
    </w:rPr>
  </w:style>
  <w:style w:type="character" w:customStyle="1" w:styleId="Char">
    <w:name w:val="批注框文本 Char"/>
    <w:basedOn w:val="a0"/>
    <w:link w:val="a6"/>
    <w:rsid w:val="006A0384"/>
    <w:rPr>
      <w:rFonts w:asciiTheme="minorHAnsi" w:eastAsiaTheme="minorEastAsia" w:hAnsiTheme="minorHAnsi" w:cstheme="minorBidi"/>
      <w:kern w:val="2"/>
      <w:sz w:val="18"/>
      <w:szCs w:val="18"/>
    </w:rPr>
  </w:style>
  <w:style w:type="paragraph" w:styleId="a7">
    <w:name w:val="header"/>
    <w:basedOn w:val="a"/>
    <w:link w:val="Char0"/>
    <w:rsid w:val="005B5CC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rsid w:val="005B5CCC"/>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art.ganseea.cn/" TargetMode="Externa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www.lzre.edu.cn" TargetMode="External"/><Relationship Id="rId12" Type="http://schemas.openxmlformats.org/officeDocument/2006/relationships/hyperlink" Target="http://art.ganseea.cn/"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zsc.lzre.edu.cn" TargetMode="External"/><Relationship Id="rId5" Type="http://schemas.openxmlformats.org/officeDocument/2006/relationships/footnotes" Target="footnotes.xml"/><Relationship Id="rId15" Type="http://schemas.openxmlformats.org/officeDocument/2006/relationships/hyperlink" Target="http://zsc.lzre.edu.cn/" TargetMode="External"/><Relationship Id="rId10" Type="http://schemas.openxmlformats.org/officeDocument/2006/relationships/hyperlink" Target="http://zsc.lzre.edu.cn/info/1195/1953.htm" TargetMode="External"/><Relationship Id="rId4" Type="http://schemas.openxmlformats.org/officeDocument/2006/relationships/webSettings" Target="webSettings.xml"/><Relationship Id="rId9" Type="http://schemas.openxmlformats.org/officeDocument/2006/relationships/hyperlink" Target="http://art.ganseea.cn/" TargetMode="External"/><Relationship Id="rId14" Type="http://schemas.openxmlformats.org/officeDocument/2006/relationships/hyperlink" Target="http://art.ganseea.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20</Pages>
  <Words>1453</Words>
  <Characters>8287</Characters>
  <Application>Microsoft Office Word</Application>
  <DocSecurity>0</DocSecurity>
  <Lines>69</Lines>
  <Paragraphs>19</Paragraphs>
  <ScaleCrop>false</ScaleCrop>
  <Company/>
  <LinksUpToDate>false</LinksUpToDate>
  <CharactersWithSpaces>9721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dcterms:created xsi:type="dcterms:W3CDTF">2019-10-08T06:11:00Z</dcterms:created>
  <dcterms:modified xsi:type="dcterms:W3CDTF">2019-10-10T02:11:00Z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